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CE983" w14:textId="77777777" w:rsidR="00B937A1" w:rsidRDefault="00B937A1" w:rsidP="00B937A1">
      <w:pPr>
        <w:jc w:val="center"/>
      </w:pPr>
      <w:bookmarkStart w:id="0" w:name="_GoBack"/>
      <w:bookmarkEnd w:id="0"/>
      <w:r w:rsidRPr="00DD7513">
        <w:rPr>
          <w:b/>
          <w:caps/>
          <w:noProof/>
          <w:lang w:eastAsia="lt-LT"/>
        </w:rPr>
        <w:drawing>
          <wp:inline distT="0" distB="0" distL="0" distR="0" wp14:anchorId="10CC1EA8" wp14:editId="01C0DA24">
            <wp:extent cx="560705" cy="633730"/>
            <wp:effectExtent l="0" t="0" r="0" b="0"/>
            <wp:docPr id="1737244893" name="Paveikslėlis 1" descr="Paveikslėlis, kuriame yra simbolis, eskizas, tekstas, emblema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244893" name="Paveikslėlis 1" descr="Paveikslėlis, kuriame yra simbolis, eskizas, tekstas, emblema  Automatiškai sugeneruotas aprašym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705" cy="633730"/>
                    </a:xfrm>
                    <a:prstGeom prst="rect">
                      <a:avLst/>
                    </a:prstGeom>
                    <a:noFill/>
                  </pic:spPr>
                </pic:pic>
              </a:graphicData>
            </a:graphic>
          </wp:inline>
        </w:drawing>
      </w:r>
    </w:p>
    <w:p w14:paraId="29E71CE9" w14:textId="77777777" w:rsidR="00B937A1" w:rsidRPr="002C67A2" w:rsidRDefault="00B937A1" w:rsidP="00B937A1">
      <w:pPr>
        <w:jc w:val="center"/>
        <w:rPr>
          <w:b/>
          <w:caps/>
          <w:sz w:val="24"/>
          <w:szCs w:val="24"/>
        </w:rPr>
      </w:pPr>
      <w:r w:rsidRPr="002C67A2">
        <w:rPr>
          <w:b/>
          <w:caps/>
          <w:sz w:val="24"/>
          <w:szCs w:val="24"/>
        </w:rPr>
        <w:t>zarasų rajono savivaldybės TARYBa</w:t>
      </w:r>
    </w:p>
    <w:p w14:paraId="224CD3B7" w14:textId="5E7D5903" w:rsidR="00B937A1" w:rsidRDefault="00B937A1" w:rsidP="00B937A1">
      <w:pPr>
        <w:tabs>
          <w:tab w:val="left" w:pos="4928"/>
          <w:tab w:val="left" w:pos="7309"/>
        </w:tabs>
        <w:jc w:val="center"/>
      </w:pPr>
    </w:p>
    <w:p w14:paraId="7862C860" w14:textId="77777777" w:rsidR="00B937A1" w:rsidRDefault="00B937A1" w:rsidP="00B937A1">
      <w:pPr>
        <w:pStyle w:val="Antrat1"/>
        <w:rPr>
          <w:b/>
          <w:sz w:val="24"/>
        </w:rPr>
      </w:pPr>
      <w:r>
        <w:rPr>
          <w:b/>
          <w:sz w:val="24"/>
        </w:rPr>
        <w:t>SPRENDIMAS</w:t>
      </w:r>
    </w:p>
    <w:p w14:paraId="00AE1439" w14:textId="77777777" w:rsidR="00B937A1" w:rsidRDefault="00B937A1" w:rsidP="00B937A1">
      <w:pPr>
        <w:pStyle w:val="Antrat2"/>
        <w:rPr>
          <w:caps/>
        </w:rPr>
      </w:pPr>
      <w:r w:rsidRPr="00653631">
        <w:rPr>
          <w:caps/>
        </w:rPr>
        <w:t>DĖL ZARASŲ RAJONO SAVIVALDYBĖS VIEŠOSIOS BIBLIOTEKOS NUOSTATŲ PATVIRTINIMO</w:t>
      </w:r>
    </w:p>
    <w:p w14:paraId="314A803C" w14:textId="77777777" w:rsidR="00B937A1" w:rsidRDefault="00B937A1" w:rsidP="00B937A1">
      <w:pPr>
        <w:jc w:val="center"/>
      </w:pPr>
    </w:p>
    <w:p w14:paraId="12265A1D" w14:textId="77777777" w:rsidR="00B937A1" w:rsidRPr="00F0288A" w:rsidRDefault="00B937A1" w:rsidP="00B937A1">
      <w:pPr>
        <w:jc w:val="center"/>
        <w:rPr>
          <w:rFonts w:asciiTheme="majorBidi" w:eastAsia="Calibri" w:hAnsiTheme="majorBidi" w:cstheme="majorBidi"/>
          <w:sz w:val="24"/>
          <w:szCs w:val="24"/>
        </w:rPr>
      </w:pPr>
      <w:r w:rsidRPr="00D62237">
        <w:rPr>
          <w:rFonts w:asciiTheme="majorBidi" w:eastAsia="Calibri" w:hAnsiTheme="majorBidi" w:cstheme="majorBidi"/>
          <w:sz w:val="24"/>
          <w:szCs w:val="24"/>
        </w:rPr>
        <w:t>2024 m. balandžio 25 d. Nr. T-</w:t>
      </w:r>
      <w:r>
        <w:rPr>
          <w:rFonts w:asciiTheme="majorBidi" w:eastAsia="Calibri" w:hAnsiTheme="majorBidi" w:cstheme="majorBidi"/>
          <w:sz w:val="24"/>
          <w:szCs w:val="24"/>
        </w:rPr>
        <w:t>90</w:t>
      </w:r>
    </w:p>
    <w:p w14:paraId="645BC11E" w14:textId="77777777" w:rsidR="00B937A1" w:rsidRDefault="00B937A1" w:rsidP="00B937A1">
      <w:pPr>
        <w:pStyle w:val="Antrat3"/>
      </w:pPr>
      <w:r>
        <w:t>Zarasai</w:t>
      </w:r>
    </w:p>
    <w:p w14:paraId="2F0C9565" w14:textId="09CCC24E" w:rsidR="00B937A1" w:rsidRDefault="00B937A1" w:rsidP="00B937A1">
      <w:pPr>
        <w:tabs>
          <w:tab w:val="left" w:pos="4928"/>
          <w:tab w:val="left" w:pos="7309"/>
        </w:tabs>
        <w:jc w:val="center"/>
      </w:pPr>
    </w:p>
    <w:p w14:paraId="4C11D73E" w14:textId="04DD2F42" w:rsidR="00653631" w:rsidRPr="00296432" w:rsidRDefault="00653631" w:rsidP="00F0288A">
      <w:pPr>
        <w:pStyle w:val="Pagrindiniotekstotrauka"/>
        <w:ind w:right="28" w:firstLine="851"/>
      </w:pPr>
      <w:r w:rsidRPr="00296432">
        <w:t>Vadovaudamasi Lietuvos Respublikos vietos savivaldos įstatymo 6 straipsnio 13 punktu,</w:t>
      </w:r>
      <w:r w:rsidR="00391385">
        <w:t xml:space="preserve"> </w:t>
      </w:r>
      <w:r w:rsidRPr="00296432">
        <w:t>15</w:t>
      </w:r>
      <w:r w:rsidR="00391385">
        <w:t> </w:t>
      </w:r>
      <w:r w:rsidRPr="00296432">
        <w:t>straipsnio 2 dalies 9 punktu, Lietuvos Respublikos biudžetinių įstaigų įstatymo 5 straipsnio 3</w:t>
      </w:r>
      <w:r w:rsidR="00292E98">
        <w:t> </w:t>
      </w:r>
      <w:r w:rsidRPr="00296432">
        <w:t xml:space="preserve">dalies 1 punktu, 7 straipsniu, Lietuvos Respublikos bibliotekų įstatymo 10 straipsniu, atsižvelgdama į Zarasų rajono savivaldybės mero 2024 m. kovo 21 d. potvarkį </w:t>
      </w:r>
      <w:bookmarkStart w:id="1" w:name="n_0"/>
      <w:r w:rsidR="00B937A1" w:rsidRPr="00B937A1">
        <w:t xml:space="preserve">Nr. P-127 </w:t>
      </w:r>
      <w:bookmarkEnd w:id="1"/>
      <w:r w:rsidRPr="00296432">
        <w:t>,,Dėl Zarasų rajono savivaldybės viešosios bibliotekos nuostatų teikimo“, Zarasų rajono savivaldybės taryba n</w:t>
      </w:r>
      <w:r w:rsidR="00671097">
        <w:t> </w:t>
      </w:r>
      <w:r w:rsidRPr="00296432">
        <w:t>u</w:t>
      </w:r>
      <w:r w:rsidR="00671097">
        <w:t> </w:t>
      </w:r>
      <w:r w:rsidRPr="00296432">
        <w:t>s</w:t>
      </w:r>
      <w:r w:rsidR="00671097">
        <w:t> </w:t>
      </w:r>
      <w:r w:rsidRPr="00296432">
        <w:t>p</w:t>
      </w:r>
      <w:r w:rsidR="00671097">
        <w:t> </w:t>
      </w:r>
      <w:r w:rsidRPr="00296432">
        <w:t>r</w:t>
      </w:r>
      <w:r w:rsidR="00671097">
        <w:t> </w:t>
      </w:r>
      <w:r w:rsidRPr="00296432">
        <w:t>e</w:t>
      </w:r>
      <w:r w:rsidR="00671097">
        <w:t> </w:t>
      </w:r>
      <w:r w:rsidRPr="00296432">
        <w:t>n</w:t>
      </w:r>
      <w:r w:rsidR="00671097">
        <w:t> </w:t>
      </w:r>
      <w:r w:rsidRPr="00296432">
        <w:t xml:space="preserve">d ž i a: </w:t>
      </w:r>
    </w:p>
    <w:p w14:paraId="637B394B" w14:textId="77777777" w:rsidR="00653631" w:rsidRPr="008B46A1" w:rsidRDefault="00653631" w:rsidP="00F0288A">
      <w:pPr>
        <w:pStyle w:val="Pagrindiniotekstotrauka"/>
        <w:tabs>
          <w:tab w:val="left" w:pos="993"/>
        </w:tabs>
        <w:ind w:right="28" w:firstLine="851"/>
      </w:pPr>
      <w:r w:rsidRPr="008B46A1">
        <w:t xml:space="preserve">1. Patvirtinti Zarasų rajono savivaldybės viešosios bibliotekos nuostatus (pridedama). </w:t>
      </w:r>
    </w:p>
    <w:p w14:paraId="0951CEF0" w14:textId="77777777" w:rsidR="00653631" w:rsidRPr="002E0AB8" w:rsidRDefault="00653631" w:rsidP="00F0288A">
      <w:pPr>
        <w:pStyle w:val="Pagrindiniotekstotrauka"/>
        <w:tabs>
          <w:tab w:val="left" w:pos="993"/>
        </w:tabs>
        <w:ind w:right="28" w:firstLine="851"/>
      </w:pPr>
      <w:r w:rsidRPr="008B46A1">
        <w:t xml:space="preserve">2. Įgalioti Danutę </w:t>
      </w:r>
      <w:proofErr w:type="spellStart"/>
      <w:r w:rsidRPr="008B46A1">
        <w:t>Karlienę</w:t>
      </w:r>
      <w:proofErr w:type="spellEnd"/>
      <w:r w:rsidRPr="008B46A1">
        <w:t xml:space="preserve">, Zarasų rajono savivaldybės viešosios bibliotekos direktorę, pasirašyti Zarasų rajono savivaldybės viešosios bibliotekos nuostatus, pateikti juos Juridinių asmenų </w:t>
      </w:r>
      <w:r w:rsidRPr="002E0AB8">
        <w:t>registrui bei atlikti kitus veiksmus, susijusius su nuostatų registravimu.</w:t>
      </w:r>
    </w:p>
    <w:p w14:paraId="227C74C0" w14:textId="7A989BA1" w:rsidR="00653631" w:rsidRPr="002E0AB8" w:rsidRDefault="00653631" w:rsidP="00F0288A">
      <w:pPr>
        <w:tabs>
          <w:tab w:val="left" w:pos="1419"/>
          <w:tab w:val="left" w:pos="1702"/>
        </w:tabs>
        <w:ind w:right="28" w:firstLine="851"/>
        <w:jc w:val="both"/>
        <w:rPr>
          <w:sz w:val="24"/>
          <w:szCs w:val="24"/>
        </w:rPr>
      </w:pPr>
      <w:r w:rsidRPr="002E0AB8">
        <w:rPr>
          <w:sz w:val="24"/>
          <w:szCs w:val="24"/>
        </w:rPr>
        <w:t xml:space="preserve">3. Pripažinti netekusiais galios Zarasų rajono savivaldybės viešosios bibliotekos nuostatus, patvirtintus Zarasų rajono savivaldybės tarybos 2023 m. rugpjūčio 31 d. sprendimu </w:t>
      </w:r>
      <w:bookmarkStart w:id="2" w:name="n_1"/>
      <w:r w:rsidR="00B937A1" w:rsidRPr="00B937A1">
        <w:rPr>
          <w:sz w:val="24"/>
          <w:szCs w:val="24"/>
        </w:rPr>
        <w:t xml:space="preserve">Nr. T-170 </w:t>
      </w:r>
      <w:bookmarkEnd w:id="2"/>
      <w:r w:rsidRPr="002E0AB8">
        <w:rPr>
          <w:sz w:val="24"/>
          <w:szCs w:val="24"/>
        </w:rPr>
        <w:t>„Dėl Zarasų rajono savivaldybės viešosios bibliotekos nuostatų patvirtinimo“</w:t>
      </w:r>
      <w:r w:rsidRPr="002E0AB8">
        <w:t xml:space="preserve"> </w:t>
      </w:r>
      <w:r w:rsidRPr="002E0AB8">
        <w:rPr>
          <w:sz w:val="24"/>
          <w:szCs w:val="24"/>
        </w:rPr>
        <w:t>nuo naujų nuostatų įregistravimo Juridinių asmenų registre dienos.</w:t>
      </w:r>
    </w:p>
    <w:p w14:paraId="1B97BFFF" w14:textId="2DEEC936" w:rsidR="00653631" w:rsidRPr="001F7463" w:rsidRDefault="00653631" w:rsidP="00F0288A">
      <w:pPr>
        <w:tabs>
          <w:tab w:val="left" w:pos="1419"/>
          <w:tab w:val="left" w:pos="1702"/>
        </w:tabs>
        <w:ind w:right="28" w:firstLine="851"/>
        <w:jc w:val="both"/>
        <w:rPr>
          <w:sz w:val="24"/>
          <w:szCs w:val="24"/>
        </w:rPr>
      </w:pPr>
      <w:r>
        <w:rPr>
          <w:sz w:val="24"/>
          <w:szCs w:val="24"/>
        </w:rPr>
        <w:t xml:space="preserve">4. </w:t>
      </w:r>
      <w:r w:rsidRPr="00E041FB">
        <w:rPr>
          <w:sz w:val="24"/>
          <w:szCs w:val="24"/>
        </w:rPr>
        <w:t xml:space="preserve">Paskelbti sprendimą </w:t>
      </w:r>
      <w:r w:rsidR="003E2EA3" w:rsidRPr="004E0D97">
        <w:rPr>
          <w:sz w:val="24"/>
          <w:szCs w:val="24"/>
        </w:rPr>
        <w:t xml:space="preserve">rajono </w:t>
      </w:r>
      <w:r w:rsidRPr="00E041FB">
        <w:rPr>
          <w:sz w:val="24"/>
          <w:szCs w:val="24"/>
        </w:rPr>
        <w:t>Savivaldybės interneto svetainėje www.zarasai.lt.</w:t>
      </w:r>
    </w:p>
    <w:p w14:paraId="27AD4FBD" w14:textId="77777777" w:rsidR="00653631" w:rsidRPr="008B46A1" w:rsidRDefault="00653631" w:rsidP="00F0288A">
      <w:pPr>
        <w:pStyle w:val="Pagrindiniotekstotrauka"/>
        <w:tabs>
          <w:tab w:val="left" w:pos="1418"/>
        </w:tabs>
        <w:ind w:right="28" w:firstLine="851"/>
      </w:pPr>
      <w:r w:rsidRPr="008B46A1">
        <w:t>Sprendimas per vieną mėnesį gali būti skundžiamas Zarasų rajono savivaldybės tarybai (Sėlių a. 22, Zarasai)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Regionų administracinio teismo Panevėžio rūmams (Respublikos g. 62, 35158 Panevėžys) Lietuvos Respublikos administracinių bylų teisenos įstatymo nustatyta tvarka.</w:t>
      </w:r>
    </w:p>
    <w:p w14:paraId="3ED8BEAE" w14:textId="77777777" w:rsidR="00653631" w:rsidRPr="008B46A1" w:rsidRDefault="00653631" w:rsidP="00653631">
      <w:pPr>
        <w:pStyle w:val="Pagrindiniotekstotrauka"/>
        <w:tabs>
          <w:tab w:val="left" w:pos="1843"/>
        </w:tabs>
        <w:ind w:right="-341" w:firstLine="1276"/>
      </w:pPr>
    </w:p>
    <w:p w14:paraId="2467E96A" w14:textId="77777777" w:rsidR="002C4704" w:rsidRPr="003C2963" w:rsidRDefault="002C4704" w:rsidP="007A725A">
      <w:pPr>
        <w:pStyle w:val="Pagrindiniotekstotrauka"/>
        <w:tabs>
          <w:tab w:val="left" w:pos="1843"/>
        </w:tabs>
        <w:ind w:right="-341" w:firstLine="1080"/>
      </w:pPr>
    </w:p>
    <w:p w14:paraId="047D61E0" w14:textId="77777777" w:rsidR="00B937A1" w:rsidRDefault="00B937A1" w:rsidP="00B937A1">
      <w:pPr>
        <w:tabs>
          <w:tab w:val="right" w:pos="9638"/>
        </w:tabs>
        <w:spacing w:after="-1" w:line="259" w:lineRule="auto"/>
        <w:rPr>
          <w:sz w:val="24"/>
          <w:szCs w:val="24"/>
        </w:rPr>
      </w:pPr>
      <w:r>
        <w:rPr>
          <w:sz w:val="24"/>
          <w:szCs w:val="24"/>
        </w:rPr>
        <w:t>Savivaldybės merė</w:t>
      </w:r>
      <w:r>
        <w:rPr>
          <w:sz w:val="24"/>
          <w:szCs w:val="24"/>
        </w:rPr>
        <w:tab/>
        <w:t>Nijolė Guobienė</w:t>
      </w:r>
    </w:p>
    <w:p w14:paraId="4172C8EE" w14:textId="77777777" w:rsidR="0077617C" w:rsidRDefault="0077617C">
      <w:pPr>
        <w:pStyle w:val="Antrat5"/>
        <w:ind w:right="-483"/>
      </w:pPr>
    </w:p>
    <w:p w14:paraId="730B96C0" w14:textId="77777777" w:rsidR="00A9345A" w:rsidRDefault="00A9345A" w:rsidP="0095189C">
      <w:pPr>
        <w:ind w:left="5245"/>
        <w:rPr>
          <w:sz w:val="24"/>
          <w:szCs w:val="24"/>
          <w:shd w:val="clear" w:color="auto" w:fill="FFFFFF"/>
        </w:rPr>
        <w:sectPr w:rsidR="00A9345A" w:rsidSect="00020CBC">
          <w:headerReference w:type="even" r:id="rId8"/>
          <w:headerReference w:type="default" r:id="rId9"/>
          <w:footerReference w:type="default" r:id="rId10"/>
          <w:pgSz w:w="11906" w:h="16838" w:code="9"/>
          <w:pgMar w:top="1134" w:right="567" w:bottom="1134" w:left="1701" w:header="284" w:footer="284" w:gutter="0"/>
          <w:pgNumType w:start="1"/>
          <w:cols w:space="1296"/>
          <w:titlePg/>
        </w:sectPr>
      </w:pPr>
    </w:p>
    <w:p w14:paraId="5C7D39A8" w14:textId="77777777" w:rsidR="0095189C" w:rsidRPr="00E43473" w:rsidRDefault="0095189C" w:rsidP="0095189C">
      <w:pPr>
        <w:ind w:left="5245"/>
        <w:rPr>
          <w:sz w:val="24"/>
          <w:szCs w:val="24"/>
          <w:shd w:val="clear" w:color="auto" w:fill="FFFFFF"/>
        </w:rPr>
      </w:pPr>
      <w:r w:rsidRPr="00E43473">
        <w:rPr>
          <w:sz w:val="24"/>
          <w:szCs w:val="24"/>
          <w:shd w:val="clear" w:color="auto" w:fill="FFFFFF"/>
        </w:rPr>
        <w:lastRenderedPageBreak/>
        <w:t>PATVIRTINTA:</w:t>
      </w:r>
    </w:p>
    <w:p w14:paraId="4B19B7E6" w14:textId="77777777" w:rsidR="0095189C" w:rsidRPr="00E43473" w:rsidRDefault="0095189C" w:rsidP="0095189C">
      <w:pPr>
        <w:ind w:left="5245"/>
        <w:rPr>
          <w:sz w:val="24"/>
          <w:szCs w:val="24"/>
          <w:shd w:val="clear" w:color="auto" w:fill="FFFFFF"/>
        </w:rPr>
      </w:pPr>
      <w:r w:rsidRPr="00E43473">
        <w:rPr>
          <w:sz w:val="24"/>
          <w:szCs w:val="24"/>
          <w:shd w:val="clear" w:color="auto" w:fill="FFFFFF"/>
        </w:rPr>
        <w:t>Zarasų rajono savivaldybės tarybos</w:t>
      </w:r>
    </w:p>
    <w:p w14:paraId="34B0D28A" w14:textId="6AF11B61" w:rsidR="0095189C" w:rsidRPr="00E43473" w:rsidRDefault="0095189C" w:rsidP="0095189C">
      <w:pPr>
        <w:ind w:left="5245"/>
        <w:rPr>
          <w:sz w:val="24"/>
          <w:szCs w:val="24"/>
          <w:shd w:val="clear" w:color="auto" w:fill="FFFFFF"/>
        </w:rPr>
      </w:pPr>
      <w:r w:rsidRPr="00E43473">
        <w:rPr>
          <w:sz w:val="24"/>
          <w:szCs w:val="24"/>
          <w:shd w:val="clear" w:color="auto" w:fill="FFFFFF"/>
        </w:rPr>
        <w:t>2024 m.</w:t>
      </w:r>
      <w:r w:rsidR="00F0288A">
        <w:rPr>
          <w:sz w:val="24"/>
          <w:szCs w:val="24"/>
          <w:shd w:val="clear" w:color="auto" w:fill="FFFFFF"/>
        </w:rPr>
        <w:t xml:space="preserve"> balandžio 25 </w:t>
      </w:r>
      <w:r w:rsidRPr="00E43473">
        <w:rPr>
          <w:sz w:val="24"/>
          <w:szCs w:val="24"/>
          <w:shd w:val="clear" w:color="auto" w:fill="FFFFFF"/>
        </w:rPr>
        <w:t xml:space="preserve">d. sprendimu Nr. </w:t>
      </w:r>
      <w:r w:rsidR="00F0288A">
        <w:rPr>
          <w:sz w:val="24"/>
          <w:szCs w:val="24"/>
          <w:shd w:val="clear" w:color="auto" w:fill="FFFFFF"/>
        </w:rPr>
        <w:t>T-90</w:t>
      </w:r>
    </w:p>
    <w:p w14:paraId="7E89C5C1" w14:textId="77777777" w:rsidR="0095189C" w:rsidRPr="00E43473" w:rsidRDefault="0095189C" w:rsidP="0095189C">
      <w:pPr>
        <w:ind w:firstLine="851"/>
        <w:jc w:val="center"/>
        <w:rPr>
          <w:b/>
          <w:bCs/>
          <w:sz w:val="24"/>
          <w:szCs w:val="24"/>
          <w:shd w:val="clear" w:color="auto" w:fill="FFFFFF"/>
        </w:rPr>
      </w:pPr>
    </w:p>
    <w:p w14:paraId="06748436" w14:textId="77777777" w:rsidR="0095189C" w:rsidRPr="00E43473" w:rsidRDefault="0095189C" w:rsidP="0095189C">
      <w:pPr>
        <w:ind w:firstLine="851"/>
        <w:jc w:val="center"/>
        <w:rPr>
          <w:b/>
          <w:bCs/>
          <w:sz w:val="24"/>
          <w:szCs w:val="24"/>
          <w:shd w:val="clear" w:color="auto" w:fill="FFFFFF"/>
        </w:rPr>
      </w:pPr>
    </w:p>
    <w:p w14:paraId="3F00D246" w14:textId="77777777" w:rsidR="0095189C" w:rsidRPr="00E43473" w:rsidRDefault="0095189C" w:rsidP="0095189C">
      <w:pPr>
        <w:jc w:val="center"/>
        <w:rPr>
          <w:sz w:val="24"/>
          <w:szCs w:val="24"/>
          <w:lang w:eastAsia="lt-LT"/>
        </w:rPr>
      </w:pPr>
      <w:r w:rsidRPr="00E43473">
        <w:rPr>
          <w:b/>
          <w:bCs/>
          <w:sz w:val="24"/>
          <w:szCs w:val="24"/>
          <w:shd w:val="clear" w:color="auto" w:fill="FFFFFF"/>
        </w:rPr>
        <w:t>ZARASŲ RAJONO SAVIVALDYBĖS VIEŠOSIOS BIBLIOTEKOS</w:t>
      </w:r>
    </w:p>
    <w:p w14:paraId="1D8FAC49" w14:textId="77777777" w:rsidR="0095189C" w:rsidRPr="00E43473" w:rsidRDefault="0095189C" w:rsidP="0095189C">
      <w:pPr>
        <w:jc w:val="center"/>
        <w:rPr>
          <w:sz w:val="24"/>
          <w:szCs w:val="24"/>
          <w:lang w:eastAsia="lt-LT"/>
        </w:rPr>
      </w:pPr>
      <w:r w:rsidRPr="00E43473">
        <w:rPr>
          <w:b/>
          <w:bCs/>
          <w:sz w:val="24"/>
          <w:szCs w:val="24"/>
          <w:shd w:val="clear" w:color="auto" w:fill="FFFFFF"/>
        </w:rPr>
        <w:t>NUOSTATAI</w:t>
      </w:r>
    </w:p>
    <w:p w14:paraId="2BD132BB" w14:textId="77777777" w:rsidR="0095189C" w:rsidRPr="00E43473" w:rsidRDefault="0095189C" w:rsidP="0095189C">
      <w:pPr>
        <w:ind w:right="30" w:firstLine="851"/>
        <w:jc w:val="center"/>
        <w:rPr>
          <w:sz w:val="24"/>
          <w:szCs w:val="24"/>
          <w:lang w:eastAsia="lt-LT"/>
        </w:rPr>
      </w:pPr>
    </w:p>
    <w:p w14:paraId="1393EAFB" w14:textId="77777777" w:rsidR="0095189C" w:rsidRPr="00E43473" w:rsidRDefault="0095189C" w:rsidP="0095189C">
      <w:pPr>
        <w:jc w:val="center"/>
        <w:rPr>
          <w:b/>
          <w:sz w:val="24"/>
          <w:szCs w:val="24"/>
        </w:rPr>
      </w:pPr>
      <w:r w:rsidRPr="00E43473">
        <w:rPr>
          <w:b/>
          <w:bCs/>
          <w:sz w:val="24"/>
          <w:szCs w:val="24"/>
          <w:shd w:val="clear" w:color="auto" w:fill="FFFFFF"/>
        </w:rPr>
        <w:t xml:space="preserve">I </w:t>
      </w:r>
      <w:r w:rsidRPr="00E43473">
        <w:rPr>
          <w:b/>
          <w:sz w:val="24"/>
          <w:szCs w:val="24"/>
          <w:shd w:val="clear" w:color="auto" w:fill="FFFFFF"/>
        </w:rPr>
        <w:t>SKYRIUS</w:t>
      </w:r>
    </w:p>
    <w:p w14:paraId="2CAA57C2" w14:textId="77777777" w:rsidR="0095189C" w:rsidRPr="00E43473" w:rsidRDefault="0095189C" w:rsidP="0095189C">
      <w:pPr>
        <w:jc w:val="center"/>
        <w:rPr>
          <w:sz w:val="24"/>
          <w:szCs w:val="24"/>
          <w:lang w:eastAsia="lt-LT"/>
        </w:rPr>
      </w:pPr>
      <w:r w:rsidRPr="00E43473">
        <w:rPr>
          <w:b/>
          <w:bCs/>
          <w:sz w:val="24"/>
          <w:szCs w:val="24"/>
          <w:shd w:val="clear" w:color="auto" w:fill="FFFFFF"/>
        </w:rPr>
        <w:t>BENDROSIOS NUOSTATOS</w:t>
      </w:r>
    </w:p>
    <w:p w14:paraId="1DF56646" w14:textId="77777777" w:rsidR="0095189C" w:rsidRPr="00E43473" w:rsidRDefault="0095189C" w:rsidP="0095189C">
      <w:pPr>
        <w:ind w:right="30" w:firstLine="851"/>
        <w:jc w:val="both"/>
        <w:rPr>
          <w:sz w:val="24"/>
          <w:szCs w:val="24"/>
          <w:lang w:eastAsia="lt-LT"/>
        </w:rPr>
      </w:pPr>
      <w:r w:rsidRPr="00E43473">
        <w:rPr>
          <w:sz w:val="24"/>
          <w:szCs w:val="24"/>
          <w:shd w:val="clear" w:color="auto" w:fill="FFFFFF"/>
        </w:rPr>
        <w:t> </w:t>
      </w:r>
    </w:p>
    <w:p w14:paraId="6A615921" w14:textId="77777777" w:rsidR="0095189C" w:rsidRPr="00C95721" w:rsidRDefault="0095189C" w:rsidP="0095189C">
      <w:pPr>
        <w:numPr>
          <w:ilvl w:val="0"/>
          <w:numId w:val="11"/>
        </w:numPr>
        <w:ind w:left="0" w:firstLine="851"/>
        <w:jc w:val="both"/>
        <w:rPr>
          <w:sz w:val="24"/>
          <w:szCs w:val="24"/>
          <w:shd w:val="clear" w:color="auto" w:fill="FFFFFF"/>
        </w:rPr>
      </w:pPr>
      <w:r w:rsidRPr="00C95721">
        <w:rPr>
          <w:sz w:val="24"/>
          <w:szCs w:val="24"/>
          <w:shd w:val="clear" w:color="auto" w:fill="FFFFFF"/>
        </w:rPr>
        <w:t>Zarasų rajono savivaldybės viešosios bibliotekos nuostatai (toliau – Nuostatai) reglamentuoja Zarasų rajono savivaldybės viešosios bibliotekos (toliau – Biblioteka) veiklos sritis, veiklos tikslus, veiklos funkcijas, teises ir pareigas, įstaigos savininką, savininko teises ir pareigas įgyvendinančios institucijos kompetenciją, valdymo organų sudarymo tvarką ir jų kompetenciją, darbo santykius ir darbo apmokėjimą, turtą, lėšų šaltinius ir lėšų naudojimo tvarką, finansinę veiklos kontrolę, įstaigos reorganizavimą ir likvidavimą bei Nuostatų keitimo tvarką.</w:t>
      </w:r>
    </w:p>
    <w:p w14:paraId="33A52EB1" w14:textId="77777777" w:rsidR="0095189C" w:rsidRPr="00C95721" w:rsidRDefault="0095189C" w:rsidP="0095189C">
      <w:pPr>
        <w:numPr>
          <w:ilvl w:val="0"/>
          <w:numId w:val="11"/>
        </w:numPr>
        <w:ind w:left="0" w:firstLine="851"/>
        <w:contextualSpacing/>
        <w:jc w:val="both"/>
        <w:rPr>
          <w:sz w:val="24"/>
          <w:szCs w:val="24"/>
          <w:shd w:val="clear" w:color="auto" w:fill="FFFFFF"/>
          <w:lang w:eastAsia="lt-LT"/>
        </w:rPr>
      </w:pPr>
      <w:r w:rsidRPr="00C95721">
        <w:rPr>
          <w:sz w:val="24"/>
          <w:szCs w:val="24"/>
          <w:shd w:val="clear" w:color="auto" w:fill="FFFFFF"/>
        </w:rPr>
        <w:t>Bibliotekos pavadinimas – Zarasų rajono savivaldybės viešoji biblioteka.</w:t>
      </w:r>
    </w:p>
    <w:p w14:paraId="62FCFEC3" w14:textId="77777777" w:rsidR="0095189C" w:rsidRPr="00C95721" w:rsidRDefault="0095189C" w:rsidP="0095189C">
      <w:pPr>
        <w:numPr>
          <w:ilvl w:val="0"/>
          <w:numId w:val="11"/>
        </w:numPr>
        <w:ind w:left="0" w:firstLine="851"/>
        <w:contextualSpacing/>
        <w:jc w:val="both"/>
        <w:rPr>
          <w:sz w:val="24"/>
          <w:szCs w:val="24"/>
          <w:shd w:val="clear" w:color="auto" w:fill="FFFFFF"/>
          <w:lang w:eastAsia="lt-LT"/>
        </w:rPr>
      </w:pPr>
      <w:r w:rsidRPr="00C95721">
        <w:rPr>
          <w:sz w:val="24"/>
          <w:szCs w:val="24"/>
          <w:shd w:val="clear" w:color="auto" w:fill="FFFFFF"/>
        </w:rPr>
        <w:t>Bibliotekos teisinė forma – biudžetinė įstaiga.</w:t>
      </w:r>
    </w:p>
    <w:p w14:paraId="1EC65D1A" w14:textId="183EC2B3" w:rsidR="0095189C" w:rsidRPr="00C95721" w:rsidRDefault="0095189C" w:rsidP="0095189C">
      <w:pPr>
        <w:numPr>
          <w:ilvl w:val="0"/>
          <w:numId w:val="11"/>
        </w:numPr>
        <w:ind w:left="0" w:firstLine="851"/>
        <w:contextualSpacing/>
        <w:jc w:val="both"/>
        <w:rPr>
          <w:sz w:val="24"/>
          <w:szCs w:val="24"/>
          <w:shd w:val="clear" w:color="auto" w:fill="FFFFFF"/>
          <w:lang w:eastAsia="lt-LT"/>
        </w:rPr>
      </w:pPr>
      <w:r w:rsidRPr="00C95721">
        <w:rPr>
          <w:sz w:val="24"/>
          <w:szCs w:val="24"/>
          <w:shd w:val="clear" w:color="auto" w:fill="FFFFFF"/>
        </w:rPr>
        <w:t>Bibliotekos savininkas – Zarasų rajono savivaldybė (toliau – Savininkas</w:t>
      </w:r>
      <w:r w:rsidR="002027AE">
        <w:rPr>
          <w:sz w:val="24"/>
          <w:szCs w:val="24"/>
          <w:shd w:val="clear" w:color="auto" w:fill="FFFFFF"/>
        </w:rPr>
        <w:t>)</w:t>
      </w:r>
      <w:r w:rsidR="00C95721" w:rsidRPr="00C95721">
        <w:rPr>
          <w:sz w:val="24"/>
          <w:szCs w:val="24"/>
          <w:shd w:val="clear" w:color="auto" w:fill="FFFFFF"/>
        </w:rPr>
        <w:t>.</w:t>
      </w:r>
      <w:r w:rsidR="00C358EB" w:rsidRPr="00C95721">
        <w:rPr>
          <w:sz w:val="24"/>
          <w:szCs w:val="24"/>
          <w:shd w:val="clear" w:color="auto" w:fill="FFFFFF"/>
        </w:rPr>
        <w:t xml:space="preserve"> </w:t>
      </w:r>
    </w:p>
    <w:p w14:paraId="3AEE7541" w14:textId="77777777" w:rsidR="0095189C" w:rsidRPr="00E43473" w:rsidRDefault="0095189C" w:rsidP="0095189C">
      <w:pPr>
        <w:numPr>
          <w:ilvl w:val="0"/>
          <w:numId w:val="11"/>
        </w:numPr>
        <w:ind w:left="0" w:firstLine="851"/>
        <w:contextualSpacing/>
        <w:jc w:val="both"/>
        <w:rPr>
          <w:sz w:val="24"/>
          <w:szCs w:val="24"/>
          <w:lang w:eastAsia="lt-LT"/>
        </w:rPr>
      </w:pPr>
      <w:r w:rsidRPr="00C95721">
        <w:rPr>
          <w:sz w:val="24"/>
          <w:szCs w:val="24"/>
          <w:shd w:val="clear" w:color="auto" w:fill="FFFFFF"/>
        </w:rPr>
        <w:t xml:space="preserve">Bibliotekos Savininko teises ir pareigas įgyvendina savivaldybės meras (toliau – Meras), išskyrus tas biudžetinės įstaigos Savininko teises ir pareigas, kurios yra priskirtos išimtinei ir paprastajai savivaldybės tarybos (toliau – Taryba) kompetencijai </w:t>
      </w:r>
      <w:r w:rsidRPr="00E43473">
        <w:rPr>
          <w:sz w:val="24"/>
          <w:szCs w:val="24"/>
          <w:shd w:val="clear" w:color="auto" w:fill="FFFFFF"/>
        </w:rPr>
        <w:t xml:space="preserve">(jeigu paprastosios Tarybos kompetencijos įgyvendinimo Taryba nėra perdavusi Merui). </w:t>
      </w:r>
    </w:p>
    <w:p w14:paraId="69150B0A" w14:textId="4B5298A9" w:rsidR="0095189C" w:rsidRPr="00E43473" w:rsidRDefault="0095189C" w:rsidP="004B4770">
      <w:pPr>
        <w:numPr>
          <w:ilvl w:val="1"/>
          <w:numId w:val="13"/>
        </w:numPr>
        <w:tabs>
          <w:tab w:val="left" w:pos="1276"/>
        </w:tabs>
        <w:ind w:left="0" w:firstLine="851"/>
        <w:contextualSpacing/>
        <w:jc w:val="both"/>
        <w:rPr>
          <w:sz w:val="24"/>
          <w:szCs w:val="24"/>
          <w:lang w:eastAsia="lt-LT"/>
        </w:rPr>
      </w:pPr>
      <w:r w:rsidRPr="00E43473">
        <w:rPr>
          <w:sz w:val="24"/>
          <w:szCs w:val="24"/>
        </w:rPr>
        <w:t xml:space="preserve">Taryba: </w:t>
      </w:r>
    </w:p>
    <w:p w14:paraId="675562F6" w14:textId="77777777" w:rsidR="0095189C" w:rsidRPr="00E43473" w:rsidRDefault="0095189C" w:rsidP="0095189C">
      <w:pPr>
        <w:tabs>
          <w:tab w:val="left" w:pos="1134"/>
        </w:tabs>
        <w:ind w:firstLine="851"/>
        <w:jc w:val="both"/>
        <w:rPr>
          <w:sz w:val="24"/>
          <w:szCs w:val="24"/>
        </w:rPr>
      </w:pPr>
      <w:r w:rsidRPr="00E43473">
        <w:rPr>
          <w:sz w:val="24"/>
          <w:szCs w:val="24"/>
        </w:rPr>
        <w:t xml:space="preserve">6.1.1. tvirtina ir keičia Bibliotekos nuostatus Mero teikimu; </w:t>
      </w:r>
    </w:p>
    <w:p w14:paraId="51C25986" w14:textId="77777777" w:rsidR="0095189C" w:rsidRPr="00E43473" w:rsidRDefault="0095189C" w:rsidP="0095189C">
      <w:pPr>
        <w:tabs>
          <w:tab w:val="left" w:pos="1134"/>
        </w:tabs>
        <w:ind w:firstLine="851"/>
        <w:jc w:val="both"/>
        <w:rPr>
          <w:sz w:val="24"/>
          <w:szCs w:val="24"/>
          <w:lang w:val="pt-BR"/>
        </w:rPr>
      </w:pPr>
      <w:r w:rsidRPr="00E43473">
        <w:rPr>
          <w:sz w:val="24"/>
          <w:szCs w:val="24"/>
          <w:lang w:val="pt-BR"/>
        </w:rPr>
        <w:t>6.1.2. priima sprendimą dėl Bibliotekos buveinės pakeitimo;</w:t>
      </w:r>
    </w:p>
    <w:p w14:paraId="27F14193" w14:textId="77777777" w:rsidR="0095189C" w:rsidRPr="00E43473" w:rsidRDefault="0095189C" w:rsidP="0095189C">
      <w:pPr>
        <w:tabs>
          <w:tab w:val="left" w:pos="1134"/>
        </w:tabs>
        <w:ind w:firstLine="851"/>
        <w:jc w:val="both"/>
        <w:rPr>
          <w:sz w:val="24"/>
          <w:szCs w:val="24"/>
          <w:lang w:val="pt-BR"/>
        </w:rPr>
      </w:pPr>
      <w:r w:rsidRPr="00E43473">
        <w:rPr>
          <w:sz w:val="24"/>
          <w:szCs w:val="24"/>
          <w:lang w:val="pt-BR"/>
        </w:rPr>
        <w:t>6.1.3. priima sprendimą dėl Bibliotekos pertvarkymo, reorganizavimo ar likvidavimo;</w:t>
      </w:r>
    </w:p>
    <w:p w14:paraId="6D6D5A59" w14:textId="77777777" w:rsidR="0095189C" w:rsidRPr="00E43473" w:rsidRDefault="0095189C" w:rsidP="0095189C">
      <w:pPr>
        <w:tabs>
          <w:tab w:val="left" w:pos="1134"/>
        </w:tabs>
        <w:ind w:firstLine="851"/>
        <w:jc w:val="both"/>
        <w:rPr>
          <w:sz w:val="24"/>
          <w:szCs w:val="24"/>
          <w:lang w:val="pt-BR"/>
        </w:rPr>
      </w:pPr>
      <w:r w:rsidRPr="00E43473">
        <w:rPr>
          <w:sz w:val="24"/>
          <w:szCs w:val="24"/>
          <w:lang w:val="pt-BR"/>
        </w:rPr>
        <w:t xml:space="preserve">6.1.4. priima sprendimą dėl Bibliotekos filialo steigimo ir jo veiklos nutraukimo, filialų skaičiaus ir jų išdėstymo, atsižvelgiant į vietos sąlygas; </w:t>
      </w:r>
    </w:p>
    <w:p w14:paraId="17300025" w14:textId="77777777" w:rsidR="0095189C" w:rsidRPr="00E43473" w:rsidRDefault="0095189C" w:rsidP="0095189C">
      <w:pPr>
        <w:tabs>
          <w:tab w:val="left" w:pos="1134"/>
        </w:tabs>
        <w:ind w:firstLine="851"/>
        <w:jc w:val="both"/>
        <w:rPr>
          <w:sz w:val="24"/>
          <w:szCs w:val="24"/>
          <w:lang w:val="pt-BR"/>
        </w:rPr>
      </w:pPr>
      <w:r w:rsidRPr="00E43473">
        <w:rPr>
          <w:sz w:val="24"/>
          <w:szCs w:val="24"/>
          <w:lang w:val="pt-BR"/>
        </w:rPr>
        <w:t>6.1.5. skiria ir atleidžia likvidatorių arba sudaro likvidacinę komisiją ir nutraukia jos įgaliojimus;</w:t>
      </w:r>
    </w:p>
    <w:p w14:paraId="27825001" w14:textId="77777777" w:rsidR="0095189C" w:rsidRPr="00E43473" w:rsidRDefault="0095189C" w:rsidP="0095189C">
      <w:pPr>
        <w:tabs>
          <w:tab w:val="left" w:pos="1134"/>
        </w:tabs>
        <w:ind w:firstLine="851"/>
        <w:jc w:val="both"/>
        <w:rPr>
          <w:sz w:val="24"/>
          <w:szCs w:val="24"/>
          <w:lang w:val="pt-BR"/>
        </w:rPr>
      </w:pPr>
      <w:r w:rsidRPr="00E43473">
        <w:rPr>
          <w:sz w:val="24"/>
          <w:szCs w:val="24"/>
          <w:lang w:val="pt-BR"/>
        </w:rPr>
        <w:t>6.1.6. sprendžia kitus Lietuvos Respublikos biudžetinių įstaigų įstatyme, Bibliotekų įstatyme, kituose įstatymuose ir Bibliotekos nuostatuose jos kompetencijai priskirtus klausimus.</w:t>
      </w:r>
    </w:p>
    <w:p w14:paraId="4D43F18E" w14:textId="77777777" w:rsidR="0095189C" w:rsidRPr="00E43473" w:rsidRDefault="0095189C" w:rsidP="0095189C">
      <w:pPr>
        <w:ind w:firstLine="851"/>
        <w:jc w:val="both"/>
        <w:rPr>
          <w:sz w:val="24"/>
          <w:szCs w:val="24"/>
          <w:lang w:val="pt-BR"/>
        </w:rPr>
      </w:pPr>
      <w:r w:rsidRPr="00E43473">
        <w:rPr>
          <w:sz w:val="24"/>
          <w:szCs w:val="24"/>
          <w:lang w:val="pt-BR"/>
        </w:rPr>
        <w:t>6.2. Meras:</w:t>
      </w:r>
    </w:p>
    <w:p w14:paraId="4296C175" w14:textId="77777777" w:rsidR="0095189C" w:rsidRPr="00E43473" w:rsidRDefault="0095189C" w:rsidP="0095189C">
      <w:pPr>
        <w:ind w:firstLine="851"/>
        <w:jc w:val="both"/>
        <w:rPr>
          <w:sz w:val="24"/>
          <w:szCs w:val="24"/>
          <w:lang w:val="pt-BR"/>
        </w:rPr>
      </w:pPr>
      <w:r w:rsidRPr="00E43473">
        <w:rPr>
          <w:sz w:val="24"/>
          <w:szCs w:val="24"/>
          <w:lang w:val="pt-BR"/>
        </w:rPr>
        <w:t xml:space="preserve">6.2.1. priima į pareigas ir atleidžia Bibliotekos vadovą, įgyvendina kitas funkcijas, susijusias su vadovo darbo santykiais, </w:t>
      </w:r>
      <w:r w:rsidRPr="00E43473">
        <w:rPr>
          <w:color w:val="000000" w:themeColor="text1"/>
          <w:sz w:val="24"/>
          <w:szCs w:val="24"/>
          <w:lang w:val="pt-BR"/>
        </w:rPr>
        <w:t xml:space="preserve">Lietuvos Respublikos </w:t>
      </w:r>
      <w:r w:rsidRPr="00E43473">
        <w:rPr>
          <w:sz w:val="24"/>
          <w:szCs w:val="24"/>
          <w:lang w:val="pt-BR"/>
        </w:rPr>
        <w:t>darbo kodekso ir kitų teisės aktų nustatyta tvarka;</w:t>
      </w:r>
    </w:p>
    <w:p w14:paraId="2C887C6C" w14:textId="77777777" w:rsidR="0095189C" w:rsidRPr="00E43473" w:rsidRDefault="0095189C" w:rsidP="0095189C">
      <w:pPr>
        <w:tabs>
          <w:tab w:val="left" w:pos="1134"/>
        </w:tabs>
        <w:ind w:firstLine="851"/>
        <w:jc w:val="both"/>
        <w:rPr>
          <w:rFonts w:eastAsia="SimSun"/>
          <w:kern w:val="3"/>
          <w:sz w:val="24"/>
          <w:szCs w:val="24"/>
          <w:lang w:val="pt-BR" w:eastAsia="zh-CN" w:bidi="hi-IN"/>
        </w:rPr>
      </w:pPr>
      <w:r w:rsidRPr="00E43473">
        <w:rPr>
          <w:rFonts w:eastAsia="SimSun"/>
          <w:kern w:val="3"/>
          <w:sz w:val="24"/>
          <w:szCs w:val="24"/>
          <w:lang w:val="pt-BR" w:eastAsia="zh-CN" w:bidi="hi-IN"/>
        </w:rPr>
        <w:t>6.2.2. kontroliuoja ir prižiūri Bibliotekos vadovo veiklą, kaip įgyvendinami įstatymai, Vyriausybės nutarimai ir Tarybos sprendimai;</w:t>
      </w:r>
    </w:p>
    <w:p w14:paraId="0B1A09B0" w14:textId="2B307D90" w:rsidR="0095189C" w:rsidRPr="00E43473" w:rsidRDefault="0095189C" w:rsidP="0095189C">
      <w:pPr>
        <w:widowControl w:val="0"/>
        <w:suppressAutoHyphens/>
        <w:autoSpaceDN w:val="0"/>
        <w:ind w:firstLine="851"/>
        <w:jc w:val="both"/>
        <w:textAlignment w:val="baseline"/>
        <w:rPr>
          <w:rFonts w:eastAsia="SimSun"/>
          <w:kern w:val="3"/>
          <w:sz w:val="24"/>
          <w:szCs w:val="24"/>
          <w:lang w:val="pt-BR" w:eastAsia="zh-CN" w:bidi="hi-IN"/>
        </w:rPr>
      </w:pPr>
      <w:r w:rsidRPr="00E43473">
        <w:rPr>
          <w:rFonts w:eastAsia="SimSun"/>
          <w:kern w:val="3"/>
          <w:sz w:val="24"/>
          <w:szCs w:val="24"/>
          <w:lang w:val="pt-BR" w:eastAsia="zh-CN" w:bidi="hi-IN"/>
        </w:rPr>
        <w:t>6.2.3. koordinuoja ir kontroliuoja Bibliotekos darbą, įgyvendina juridinio asmens dalyvio turtines ir neturtines teises bei pareigas ir atlieka kitas pagal įstatymus ir Tarybos sprendimus priskirtas Zarasų rajono savivaldybės (toliau – Savivaldybės) juridinių asmenų valdymo funkcijas.</w:t>
      </w:r>
    </w:p>
    <w:p w14:paraId="00A91D38" w14:textId="0949DB9B" w:rsidR="006B4034" w:rsidRDefault="0095189C" w:rsidP="00124C68">
      <w:pPr>
        <w:numPr>
          <w:ilvl w:val="0"/>
          <w:numId w:val="13"/>
        </w:numPr>
        <w:tabs>
          <w:tab w:val="left" w:pos="1134"/>
        </w:tabs>
        <w:ind w:left="0" w:firstLine="851"/>
        <w:contextualSpacing/>
        <w:jc w:val="both"/>
        <w:rPr>
          <w:color w:val="000000"/>
          <w:sz w:val="24"/>
          <w:szCs w:val="24"/>
          <w:shd w:val="clear" w:color="auto" w:fill="FFFFFF"/>
          <w:lang w:eastAsia="lt-LT"/>
        </w:rPr>
      </w:pPr>
      <w:r w:rsidRPr="006B4034">
        <w:rPr>
          <w:sz w:val="24"/>
          <w:szCs w:val="24"/>
          <w:shd w:val="clear" w:color="auto" w:fill="FFFFFF"/>
        </w:rPr>
        <w:t xml:space="preserve">Biblioteka – ribotos civilinės atsakomybės, įstatymų nustatyta tvarka įsteigtas viešasis juridinis asmuo, veikiantis informacijos sklaidos, kultūros, mokslo ir </w:t>
      </w:r>
      <w:r w:rsidRPr="006B4034">
        <w:rPr>
          <w:sz w:val="24"/>
          <w:szCs w:val="24"/>
        </w:rPr>
        <w:t xml:space="preserve">švietimo srityse ir vykdantis bibliotekų veiklą, </w:t>
      </w:r>
      <w:r w:rsidRPr="006B4034">
        <w:rPr>
          <w:sz w:val="24"/>
          <w:szCs w:val="24"/>
          <w:shd w:val="clear" w:color="auto" w:fill="FFFFFF"/>
        </w:rPr>
        <w:t xml:space="preserve">įgyvendinantis Savininko pavestas funkcijas ir išlaikomas iš Savivaldybės </w:t>
      </w:r>
      <w:r w:rsidRPr="006B4034">
        <w:rPr>
          <w:color w:val="000000"/>
          <w:sz w:val="24"/>
          <w:szCs w:val="24"/>
          <w:shd w:val="clear" w:color="auto" w:fill="FFFFFF"/>
        </w:rPr>
        <w:t xml:space="preserve">biudžeto asignavimų, turintis sąskaitą banke ir antspaudą su savo pavadinimu. </w:t>
      </w:r>
    </w:p>
    <w:p w14:paraId="6D3C4069" w14:textId="151FD132" w:rsidR="0095189C" w:rsidRPr="006B4034" w:rsidRDefault="0095189C" w:rsidP="00124C68">
      <w:pPr>
        <w:numPr>
          <w:ilvl w:val="0"/>
          <w:numId w:val="13"/>
        </w:numPr>
        <w:tabs>
          <w:tab w:val="left" w:pos="1134"/>
        </w:tabs>
        <w:ind w:left="0" w:firstLine="851"/>
        <w:contextualSpacing/>
        <w:jc w:val="both"/>
        <w:rPr>
          <w:color w:val="000000"/>
          <w:sz w:val="24"/>
          <w:szCs w:val="24"/>
          <w:shd w:val="clear" w:color="auto" w:fill="FFFFFF"/>
          <w:lang w:eastAsia="lt-LT"/>
        </w:rPr>
      </w:pPr>
      <w:r w:rsidRPr="006B4034">
        <w:rPr>
          <w:color w:val="000000"/>
          <w:sz w:val="24"/>
          <w:szCs w:val="24"/>
          <w:shd w:val="clear" w:color="auto" w:fill="FFFFFF"/>
        </w:rPr>
        <w:t xml:space="preserve">Pagal savo prievoles Biblioteka atsako tik savo lėšomis. Jeigu Bibliotekos prievolėms padengti lėšų nepakanka, prievolės padengiamos Bibliotekos Savininko lėšomis neviršijant Bibliotekos teisės aktų nustatyta tvarka naudojamo, valdomo ir disponuojamo turto vertės. </w:t>
      </w:r>
    </w:p>
    <w:p w14:paraId="3B7FDE27" w14:textId="77777777" w:rsidR="0095189C" w:rsidRPr="00E43473" w:rsidRDefault="0095189C" w:rsidP="00292E98">
      <w:pPr>
        <w:numPr>
          <w:ilvl w:val="0"/>
          <w:numId w:val="13"/>
        </w:numPr>
        <w:tabs>
          <w:tab w:val="left" w:pos="1134"/>
        </w:tabs>
        <w:spacing w:after="200"/>
        <w:ind w:left="0" w:right="30" w:firstLine="851"/>
        <w:contextualSpacing/>
        <w:jc w:val="both"/>
        <w:rPr>
          <w:color w:val="000000"/>
          <w:sz w:val="24"/>
          <w:szCs w:val="24"/>
          <w:shd w:val="clear" w:color="auto" w:fill="FFFFFF"/>
          <w:lang w:eastAsia="lt-LT"/>
        </w:rPr>
      </w:pPr>
      <w:r w:rsidRPr="00E43473">
        <w:rPr>
          <w:color w:val="000000"/>
          <w:sz w:val="24"/>
          <w:szCs w:val="24"/>
          <w:shd w:val="clear" w:color="auto" w:fill="FFFFFF"/>
        </w:rPr>
        <w:t xml:space="preserve">Biblioteka savo veikloje vadovaujasi Lietuvos Respublikos Konstitucija, Lietuvos Respublikos civiliniu kodeksu, Lietuvos Respublikos biudžetinių įstaigų ir Lietuvos Respublikos </w:t>
      </w:r>
      <w:r w:rsidRPr="00E43473">
        <w:rPr>
          <w:sz w:val="24"/>
          <w:szCs w:val="24"/>
          <w:shd w:val="clear" w:color="auto" w:fill="FFFFFF"/>
          <w:lang w:eastAsia="ar-SA"/>
        </w:rPr>
        <w:lastRenderedPageBreak/>
        <w:t xml:space="preserve">bibliotekų įstatymais, </w:t>
      </w:r>
      <w:r w:rsidRPr="00E43473">
        <w:rPr>
          <w:color w:val="000000"/>
          <w:sz w:val="24"/>
          <w:szCs w:val="24"/>
          <w:shd w:val="clear" w:color="auto" w:fill="FFFFFF"/>
        </w:rPr>
        <w:t xml:space="preserve">Lietuvos Respublikos Vyriausybės nutarimais, Lietuvos Respublikos kultūros ministro </w:t>
      </w:r>
      <w:r w:rsidRPr="00E43473">
        <w:rPr>
          <w:sz w:val="24"/>
          <w:szCs w:val="24"/>
          <w:shd w:val="clear" w:color="auto" w:fill="FFFFFF"/>
        </w:rPr>
        <w:t>įsakymais, Tarybos sprendimais</w:t>
      </w:r>
      <w:r w:rsidRPr="00E43473">
        <w:rPr>
          <w:color w:val="000000"/>
          <w:sz w:val="24"/>
          <w:szCs w:val="24"/>
          <w:shd w:val="clear" w:color="auto" w:fill="FFFFFF"/>
        </w:rPr>
        <w:t>, šiais Nuostatais ir kitais teisės aktais.</w:t>
      </w:r>
    </w:p>
    <w:p w14:paraId="337A53AA" w14:textId="77777777" w:rsidR="0095189C" w:rsidRPr="00E43473" w:rsidRDefault="0095189C" w:rsidP="00A9345A">
      <w:pPr>
        <w:numPr>
          <w:ilvl w:val="0"/>
          <w:numId w:val="13"/>
        </w:numPr>
        <w:tabs>
          <w:tab w:val="left" w:pos="1276"/>
        </w:tabs>
        <w:spacing w:after="200"/>
        <w:ind w:left="0" w:right="30" w:firstLine="851"/>
        <w:contextualSpacing/>
        <w:jc w:val="both"/>
        <w:rPr>
          <w:color w:val="000000"/>
          <w:sz w:val="24"/>
          <w:szCs w:val="24"/>
          <w:shd w:val="clear" w:color="auto" w:fill="FFFFFF"/>
          <w:lang w:eastAsia="lt-LT"/>
        </w:rPr>
      </w:pPr>
      <w:r w:rsidRPr="00E43473">
        <w:rPr>
          <w:color w:val="000000"/>
          <w:sz w:val="24"/>
          <w:szCs w:val="24"/>
          <w:shd w:val="clear" w:color="auto" w:fill="FFFFFF"/>
        </w:rPr>
        <w:t xml:space="preserve">Biblioteka, vykdydama veiklą, atsižvelgia į Tarptautinės bibliotekų asociacijų federacijos (toliau – IFLA) rekomendacijas. </w:t>
      </w:r>
    </w:p>
    <w:p w14:paraId="76E85DE5" w14:textId="77777777" w:rsidR="0095189C" w:rsidRPr="00E43473" w:rsidRDefault="0095189C" w:rsidP="00A9345A">
      <w:pPr>
        <w:numPr>
          <w:ilvl w:val="0"/>
          <w:numId w:val="13"/>
        </w:numPr>
        <w:tabs>
          <w:tab w:val="left" w:pos="1276"/>
        </w:tabs>
        <w:spacing w:after="200"/>
        <w:ind w:left="0" w:right="30" w:firstLine="851"/>
        <w:contextualSpacing/>
        <w:jc w:val="both"/>
        <w:rPr>
          <w:color w:val="000000"/>
          <w:sz w:val="24"/>
          <w:szCs w:val="24"/>
          <w:shd w:val="clear" w:color="auto" w:fill="FFFFFF"/>
          <w:lang w:eastAsia="lt-LT"/>
        </w:rPr>
      </w:pPr>
      <w:r w:rsidRPr="00E43473">
        <w:rPr>
          <w:color w:val="000000"/>
          <w:sz w:val="24"/>
          <w:szCs w:val="24"/>
          <w:shd w:val="clear" w:color="auto" w:fill="FFFFFF"/>
        </w:rPr>
        <w:t>Bibliotekos veikla yra neterminuota.</w:t>
      </w:r>
    </w:p>
    <w:p w14:paraId="4B6722C9" w14:textId="77777777" w:rsidR="0095189C" w:rsidRPr="00E43473" w:rsidRDefault="0095189C" w:rsidP="00A9345A">
      <w:pPr>
        <w:numPr>
          <w:ilvl w:val="0"/>
          <w:numId w:val="13"/>
        </w:numPr>
        <w:tabs>
          <w:tab w:val="left" w:pos="1276"/>
        </w:tabs>
        <w:spacing w:after="200"/>
        <w:ind w:left="0" w:right="30" w:firstLine="851"/>
        <w:contextualSpacing/>
        <w:jc w:val="both"/>
        <w:rPr>
          <w:color w:val="000000"/>
          <w:sz w:val="24"/>
          <w:szCs w:val="24"/>
          <w:shd w:val="clear" w:color="auto" w:fill="FFFFFF"/>
          <w:lang w:eastAsia="lt-LT"/>
        </w:rPr>
      </w:pPr>
      <w:r w:rsidRPr="00E43473">
        <w:rPr>
          <w:color w:val="000000"/>
          <w:sz w:val="24"/>
          <w:szCs w:val="24"/>
          <w:shd w:val="clear" w:color="auto" w:fill="FFFFFF"/>
        </w:rPr>
        <w:t>Bibliotekos finansiniai metai sutampa su kalendoriniais metais.</w:t>
      </w:r>
    </w:p>
    <w:p w14:paraId="4EAE57F4" w14:textId="77777777" w:rsidR="0095189C" w:rsidRPr="00E43473" w:rsidRDefault="0095189C" w:rsidP="00A9345A">
      <w:pPr>
        <w:numPr>
          <w:ilvl w:val="0"/>
          <w:numId w:val="13"/>
        </w:numPr>
        <w:tabs>
          <w:tab w:val="left" w:pos="1276"/>
        </w:tabs>
        <w:spacing w:after="200"/>
        <w:ind w:left="0" w:right="30" w:firstLine="851"/>
        <w:contextualSpacing/>
        <w:jc w:val="both"/>
        <w:rPr>
          <w:color w:val="000000"/>
          <w:sz w:val="24"/>
          <w:szCs w:val="24"/>
          <w:shd w:val="clear" w:color="auto" w:fill="FFFFFF"/>
          <w:lang w:eastAsia="lt-LT"/>
        </w:rPr>
      </w:pPr>
      <w:r w:rsidRPr="00E43473">
        <w:rPr>
          <w:sz w:val="24"/>
          <w:szCs w:val="24"/>
          <w:shd w:val="clear" w:color="auto" w:fill="FFFFFF"/>
        </w:rPr>
        <w:t xml:space="preserve">Bibliotekos buveinė – D. </w:t>
      </w:r>
      <w:proofErr w:type="spellStart"/>
      <w:r w:rsidRPr="00E43473">
        <w:rPr>
          <w:sz w:val="24"/>
          <w:szCs w:val="24"/>
          <w:shd w:val="clear" w:color="auto" w:fill="FFFFFF"/>
        </w:rPr>
        <w:t>Bukonto</w:t>
      </w:r>
      <w:proofErr w:type="spellEnd"/>
      <w:r w:rsidRPr="00E43473">
        <w:rPr>
          <w:sz w:val="24"/>
          <w:szCs w:val="24"/>
          <w:shd w:val="clear" w:color="auto" w:fill="FFFFFF"/>
        </w:rPr>
        <w:t xml:space="preserve"> g. 20, LT-32132 Zarasai.</w:t>
      </w:r>
    </w:p>
    <w:p w14:paraId="11710ACD" w14:textId="77777777" w:rsidR="0095189C" w:rsidRPr="00E43473" w:rsidRDefault="0095189C" w:rsidP="00A9345A">
      <w:pPr>
        <w:numPr>
          <w:ilvl w:val="0"/>
          <w:numId w:val="13"/>
        </w:numPr>
        <w:tabs>
          <w:tab w:val="left" w:pos="567"/>
          <w:tab w:val="left" w:pos="1276"/>
        </w:tabs>
        <w:spacing w:after="200"/>
        <w:ind w:left="0" w:right="30" w:firstLine="851"/>
        <w:contextualSpacing/>
        <w:jc w:val="both"/>
        <w:rPr>
          <w:sz w:val="24"/>
          <w:szCs w:val="24"/>
          <w:shd w:val="clear" w:color="auto" w:fill="FFFFFF"/>
          <w:lang w:eastAsia="lt-LT"/>
        </w:rPr>
      </w:pPr>
      <w:r w:rsidRPr="00E43473">
        <w:rPr>
          <w:sz w:val="24"/>
          <w:szCs w:val="24"/>
          <w:shd w:val="clear" w:color="auto" w:fill="FFFFFF"/>
        </w:rPr>
        <w:t xml:space="preserve">Bibliotekos organizacinę struktūrą sudaro: </w:t>
      </w:r>
    </w:p>
    <w:p w14:paraId="38B8282D" w14:textId="77777777" w:rsidR="0095189C" w:rsidRPr="00E43473" w:rsidRDefault="0095189C" w:rsidP="00A9345A">
      <w:pPr>
        <w:tabs>
          <w:tab w:val="left" w:pos="567"/>
          <w:tab w:val="left" w:pos="1276"/>
        </w:tabs>
        <w:ind w:left="851"/>
        <w:contextualSpacing/>
        <w:jc w:val="both"/>
        <w:rPr>
          <w:sz w:val="24"/>
          <w:szCs w:val="24"/>
          <w:shd w:val="clear" w:color="auto" w:fill="FFFFFF"/>
          <w:lang w:eastAsia="lt-LT"/>
        </w:rPr>
      </w:pPr>
      <w:r w:rsidRPr="00E43473">
        <w:rPr>
          <w:sz w:val="24"/>
          <w:szCs w:val="24"/>
          <w:shd w:val="clear" w:color="auto" w:fill="FFFFFF"/>
          <w:lang w:eastAsia="lt-LT"/>
        </w:rPr>
        <w:t xml:space="preserve">14.1. skyriai; </w:t>
      </w:r>
    </w:p>
    <w:p w14:paraId="0BEA07B0" w14:textId="7DCA6986" w:rsidR="0095189C" w:rsidRPr="00422A25" w:rsidRDefault="0095189C" w:rsidP="00422A25">
      <w:pPr>
        <w:pStyle w:val="Sraopastraipa"/>
        <w:numPr>
          <w:ilvl w:val="1"/>
          <w:numId w:val="16"/>
        </w:numPr>
        <w:tabs>
          <w:tab w:val="left" w:pos="567"/>
        </w:tabs>
        <w:ind w:left="0" w:firstLine="851"/>
        <w:jc w:val="both"/>
        <w:rPr>
          <w:rFonts w:eastAsia="Calibri"/>
          <w:sz w:val="24"/>
          <w:szCs w:val="24"/>
        </w:rPr>
      </w:pPr>
      <w:r w:rsidRPr="00422A25">
        <w:rPr>
          <w:sz w:val="24"/>
          <w:szCs w:val="24"/>
        </w:rPr>
        <w:t xml:space="preserve">struktūriniai teritoriniai padaliniai, aptarnaujantys vaikus ar kitas vartotojų grupes. </w:t>
      </w:r>
      <w:r w:rsidRPr="00422A25">
        <w:rPr>
          <w:rFonts w:eastAsia="Calibri"/>
          <w:sz w:val="24"/>
          <w:szCs w:val="24"/>
        </w:rPr>
        <w:t xml:space="preserve">Struktūriniai teritoriniai padaliniai </w:t>
      </w:r>
      <w:r w:rsidRPr="00422A25">
        <w:rPr>
          <w:sz w:val="24"/>
          <w:szCs w:val="24"/>
          <w:shd w:val="clear" w:color="auto" w:fill="FFFFFF"/>
        </w:rPr>
        <w:t xml:space="preserve">– </w:t>
      </w:r>
      <w:r w:rsidRPr="00422A25">
        <w:rPr>
          <w:rFonts w:eastAsia="Calibri"/>
          <w:sz w:val="24"/>
          <w:szCs w:val="24"/>
        </w:rPr>
        <w:t>tai neturintys juridinio asmens statuso padaliniai, veikiantys pagal teritorinių struktūrinių padalinių nuostatus, patvirtintus Bibliotekos direktoriaus;</w:t>
      </w:r>
    </w:p>
    <w:p w14:paraId="2C35AD67" w14:textId="77777777" w:rsidR="0095189C" w:rsidRPr="00E43473" w:rsidRDefault="0095189C" w:rsidP="0095189C">
      <w:pPr>
        <w:tabs>
          <w:tab w:val="left" w:pos="567"/>
        </w:tabs>
        <w:ind w:firstLine="851"/>
        <w:jc w:val="both"/>
        <w:rPr>
          <w:sz w:val="24"/>
          <w:szCs w:val="24"/>
          <w:shd w:val="clear" w:color="auto" w:fill="FFFFFF"/>
        </w:rPr>
      </w:pPr>
      <w:r w:rsidRPr="00E43473">
        <w:rPr>
          <w:rFonts w:eastAsia="Calibri"/>
          <w:sz w:val="24"/>
          <w:szCs w:val="24"/>
        </w:rPr>
        <w:t xml:space="preserve">14.3. mobilios bibliotekos. </w:t>
      </w:r>
      <w:r w:rsidRPr="00E43473">
        <w:rPr>
          <w:sz w:val="24"/>
          <w:szCs w:val="24"/>
        </w:rPr>
        <w:t xml:space="preserve">Biblioteka, užtikrindama bibliotekinį ir informacinį gyventojų aptarnavimą, įkuria teritorinius padalinius, knygų išdavimo punktus ar mobiliąsias bibliotekas. Dėl filialų steigimo pasisako Savininkas, atsižvelgdamas į Bibliotekų įstatymo nuostatas. </w:t>
      </w:r>
    </w:p>
    <w:p w14:paraId="224A0051" w14:textId="77777777" w:rsidR="0095189C" w:rsidRPr="00E43473" w:rsidRDefault="0095189C" w:rsidP="00422A25">
      <w:pPr>
        <w:numPr>
          <w:ilvl w:val="0"/>
          <w:numId w:val="16"/>
        </w:numPr>
        <w:tabs>
          <w:tab w:val="left" w:pos="1276"/>
          <w:tab w:val="left" w:pos="1843"/>
        </w:tabs>
        <w:ind w:left="0" w:firstLine="851"/>
        <w:contextualSpacing/>
        <w:jc w:val="both"/>
        <w:rPr>
          <w:sz w:val="24"/>
          <w:szCs w:val="24"/>
          <w:lang w:eastAsia="lt-LT"/>
        </w:rPr>
      </w:pPr>
      <w:r w:rsidRPr="00E43473">
        <w:rPr>
          <w:sz w:val="24"/>
          <w:szCs w:val="24"/>
          <w:lang w:eastAsia="lt-LT"/>
        </w:rPr>
        <w:t>Biblioteka yra paramos gavėja, veikianti įstatymų nustatyta tvarka.</w:t>
      </w:r>
    </w:p>
    <w:p w14:paraId="0BFAEA3D" w14:textId="77777777" w:rsidR="0095189C" w:rsidRPr="00E43473" w:rsidRDefault="0095189C" w:rsidP="00422A25">
      <w:pPr>
        <w:numPr>
          <w:ilvl w:val="0"/>
          <w:numId w:val="16"/>
        </w:numPr>
        <w:tabs>
          <w:tab w:val="left" w:pos="1276"/>
          <w:tab w:val="left" w:pos="1843"/>
        </w:tabs>
        <w:ind w:left="0" w:firstLine="851"/>
        <w:contextualSpacing/>
        <w:jc w:val="both"/>
        <w:rPr>
          <w:sz w:val="24"/>
          <w:szCs w:val="24"/>
          <w:lang w:eastAsia="lt-LT"/>
        </w:rPr>
      </w:pPr>
      <w:r w:rsidRPr="00E43473">
        <w:rPr>
          <w:sz w:val="24"/>
          <w:szCs w:val="24"/>
          <w:lang w:eastAsia="lt-LT"/>
        </w:rPr>
        <w:t xml:space="preserve"> Naudojimasis biblioteka yra nemokamas, jos paslaugos vienodomis teisėmis prieinamos visiems fiziniams ir juridiniams asmenims. Biblioteka gali teikti mokamas paslaugas pagal Lietuvos Respublikos kultūros ministro patvirtintą mokamų paslaugų, kurių įkainius nustato Taryba, sąrašą.</w:t>
      </w:r>
    </w:p>
    <w:p w14:paraId="33F8CC3A" w14:textId="77777777" w:rsidR="0095189C" w:rsidRPr="00E43473" w:rsidRDefault="0095189C" w:rsidP="0095189C">
      <w:pPr>
        <w:tabs>
          <w:tab w:val="left" w:pos="1560"/>
        </w:tabs>
        <w:ind w:firstLine="851"/>
        <w:jc w:val="both"/>
        <w:rPr>
          <w:b/>
          <w:bCs/>
          <w:sz w:val="24"/>
          <w:szCs w:val="24"/>
          <w:shd w:val="clear" w:color="auto" w:fill="FFFFFF"/>
        </w:rPr>
      </w:pPr>
    </w:p>
    <w:p w14:paraId="6ABF8B09" w14:textId="77777777" w:rsidR="0095189C" w:rsidRPr="00E43473" w:rsidRDefault="0095189C" w:rsidP="0095189C">
      <w:pPr>
        <w:jc w:val="center"/>
        <w:rPr>
          <w:b/>
          <w:sz w:val="24"/>
          <w:szCs w:val="24"/>
          <w:shd w:val="clear" w:color="auto" w:fill="FFFFFF"/>
        </w:rPr>
      </w:pPr>
      <w:r w:rsidRPr="00E43473">
        <w:rPr>
          <w:b/>
          <w:bCs/>
          <w:sz w:val="24"/>
          <w:szCs w:val="24"/>
          <w:shd w:val="clear" w:color="auto" w:fill="FFFFFF"/>
        </w:rPr>
        <w:t xml:space="preserve">II </w:t>
      </w:r>
      <w:r w:rsidRPr="00E43473">
        <w:rPr>
          <w:b/>
          <w:sz w:val="24"/>
          <w:szCs w:val="24"/>
          <w:shd w:val="clear" w:color="auto" w:fill="FFFFFF"/>
        </w:rPr>
        <w:t>SKYRIUS</w:t>
      </w:r>
    </w:p>
    <w:p w14:paraId="5145BA6D" w14:textId="77777777" w:rsidR="0095189C" w:rsidRPr="00E43473" w:rsidRDefault="0095189C" w:rsidP="0095189C">
      <w:pPr>
        <w:tabs>
          <w:tab w:val="left" w:pos="1276"/>
          <w:tab w:val="left" w:pos="1843"/>
        </w:tabs>
        <w:contextualSpacing/>
        <w:jc w:val="center"/>
        <w:rPr>
          <w:b/>
          <w:bCs/>
          <w:caps/>
          <w:color w:val="000000"/>
          <w:sz w:val="24"/>
          <w:szCs w:val="24"/>
          <w:shd w:val="clear" w:color="auto" w:fill="FFFFFF"/>
        </w:rPr>
      </w:pPr>
      <w:r w:rsidRPr="00E43473">
        <w:rPr>
          <w:b/>
          <w:bCs/>
          <w:sz w:val="24"/>
          <w:szCs w:val="24"/>
          <w:shd w:val="clear" w:color="auto" w:fill="FFFFFF"/>
        </w:rPr>
        <w:t xml:space="preserve">BIBLIOTEKOS </w:t>
      </w:r>
      <w:r w:rsidRPr="00E43473">
        <w:rPr>
          <w:b/>
          <w:bCs/>
          <w:caps/>
          <w:color w:val="000000"/>
          <w:sz w:val="24"/>
          <w:szCs w:val="24"/>
          <w:shd w:val="clear" w:color="auto" w:fill="FFFFFF"/>
        </w:rPr>
        <w:t>VEIKLOS SRITyS IR RŪŠYS</w:t>
      </w:r>
    </w:p>
    <w:p w14:paraId="7B0DBF7C" w14:textId="77777777" w:rsidR="0095189C" w:rsidRPr="00E43473" w:rsidRDefault="0095189C" w:rsidP="0095189C">
      <w:pPr>
        <w:tabs>
          <w:tab w:val="left" w:pos="1276"/>
          <w:tab w:val="left" w:pos="1843"/>
        </w:tabs>
        <w:ind w:firstLine="851"/>
        <w:contextualSpacing/>
        <w:jc w:val="both"/>
        <w:rPr>
          <w:b/>
          <w:bCs/>
          <w:caps/>
          <w:color w:val="000000"/>
          <w:sz w:val="24"/>
          <w:szCs w:val="24"/>
          <w:shd w:val="clear" w:color="auto" w:fill="FFFFFF"/>
        </w:rPr>
      </w:pPr>
    </w:p>
    <w:p w14:paraId="5977FAB8" w14:textId="77777777" w:rsidR="0095189C" w:rsidRPr="00E43473" w:rsidRDefault="0095189C" w:rsidP="00422A25">
      <w:pPr>
        <w:numPr>
          <w:ilvl w:val="0"/>
          <w:numId w:val="16"/>
        </w:numPr>
        <w:tabs>
          <w:tab w:val="left" w:pos="1276"/>
        </w:tabs>
        <w:spacing w:after="200"/>
        <w:ind w:left="0" w:right="30" w:firstLine="851"/>
        <w:contextualSpacing/>
        <w:jc w:val="both"/>
        <w:rPr>
          <w:sz w:val="24"/>
          <w:szCs w:val="24"/>
          <w:lang w:eastAsia="lt-LT"/>
        </w:rPr>
      </w:pPr>
      <w:r w:rsidRPr="00E43473">
        <w:rPr>
          <w:sz w:val="24"/>
          <w:szCs w:val="24"/>
          <w:lang w:eastAsia="lt-LT"/>
        </w:rPr>
        <w:t>Biblioteka kaupia ir saugo savivaldybės poreikius tenkinantį universalų dokumentų fondą, aptarnauja vartotojus, dalyvauja formuojant Lietuvos bibliotekų fondą ir kuriant bibliotekų informacijos sistemą.</w:t>
      </w:r>
    </w:p>
    <w:p w14:paraId="6ADA5CA7" w14:textId="77777777" w:rsidR="0095189C" w:rsidRPr="00E43473" w:rsidRDefault="0095189C" w:rsidP="00422A25">
      <w:pPr>
        <w:numPr>
          <w:ilvl w:val="0"/>
          <w:numId w:val="16"/>
        </w:numPr>
        <w:tabs>
          <w:tab w:val="left" w:pos="1276"/>
        </w:tabs>
        <w:spacing w:after="200"/>
        <w:ind w:left="0" w:right="30" w:firstLine="851"/>
        <w:contextualSpacing/>
        <w:jc w:val="both"/>
        <w:rPr>
          <w:sz w:val="24"/>
          <w:szCs w:val="24"/>
          <w:lang w:eastAsia="lt-LT"/>
        </w:rPr>
      </w:pPr>
      <w:r w:rsidRPr="00E43473">
        <w:rPr>
          <w:sz w:val="24"/>
          <w:szCs w:val="24"/>
          <w:lang w:eastAsia="lt-LT"/>
        </w:rPr>
        <w:t>Biblioteka gali atlikti mokslinius tyrimus ir eksperimentinę (socialinę, kultūrinę) veiklą;</w:t>
      </w:r>
      <w:r w:rsidRPr="00E43473">
        <w:rPr>
          <w:strike/>
          <w:sz w:val="24"/>
          <w:szCs w:val="24"/>
          <w:lang w:eastAsia="lt-LT"/>
        </w:rPr>
        <w:t xml:space="preserve"> </w:t>
      </w:r>
    </w:p>
    <w:p w14:paraId="56215D84" w14:textId="005B94E9" w:rsidR="0095189C" w:rsidRPr="00E43473" w:rsidRDefault="0095189C" w:rsidP="00422A25">
      <w:pPr>
        <w:numPr>
          <w:ilvl w:val="0"/>
          <w:numId w:val="16"/>
        </w:numPr>
        <w:tabs>
          <w:tab w:val="left" w:pos="1276"/>
        </w:tabs>
        <w:spacing w:after="200"/>
        <w:ind w:left="0" w:right="30" w:firstLine="851"/>
        <w:contextualSpacing/>
        <w:jc w:val="both"/>
        <w:rPr>
          <w:sz w:val="24"/>
          <w:szCs w:val="24"/>
          <w:lang w:eastAsia="lt-LT"/>
        </w:rPr>
      </w:pPr>
      <w:r w:rsidRPr="00E43473">
        <w:rPr>
          <w:sz w:val="24"/>
          <w:szCs w:val="24"/>
          <w:shd w:val="clear" w:color="auto" w:fill="FFFFFF"/>
        </w:rPr>
        <w:t xml:space="preserve">Bibliotekos veiklos sritys – </w:t>
      </w:r>
      <w:r w:rsidRPr="00E43473">
        <w:rPr>
          <w:sz w:val="24"/>
          <w:szCs w:val="24"/>
        </w:rPr>
        <w:t xml:space="preserve">dokumentų kaupimas, tvarkymas, sisteminimas ir saugojimas, </w:t>
      </w:r>
      <w:r w:rsidRPr="00E43473">
        <w:rPr>
          <w:rFonts w:eastAsia="Calibri"/>
          <w:sz w:val="24"/>
          <w:szCs w:val="24"/>
        </w:rPr>
        <w:t xml:space="preserve">skaitmeninimas, panauda ir viešinimas, </w:t>
      </w:r>
      <w:proofErr w:type="spellStart"/>
      <w:r w:rsidRPr="00E43473">
        <w:rPr>
          <w:rFonts w:eastAsia="Calibri"/>
          <w:sz w:val="24"/>
          <w:szCs w:val="24"/>
        </w:rPr>
        <w:t>bibliografavimas</w:t>
      </w:r>
      <w:proofErr w:type="spellEnd"/>
      <w:r w:rsidRPr="00E43473">
        <w:rPr>
          <w:rFonts w:eastAsia="Calibri"/>
          <w:sz w:val="24"/>
          <w:szCs w:val="24"/>
        </w:rPr>
        <w:t>, kultūrinių ir edukacinių programų organizavimas ir kultūros plėtra, galimybės naudotis viešaisiais informacijos šaltiniais, nepaisant informacijos pateikimo būdo, formos ir laikmenos, neatsižvelgiant į autorių ar užfiksuotų žinių politinę ar ideologinę orientaciją, užtikrinimas, fizinių ir juridinių asmenų lygių teisių naudotis teisės aktų nustatyta tvarka teikiamomis nemokamomis visuomenės švietimui, sociokultūrinei edukacijai, moksliniams tyrimams, asmenybės ugdymui reikalingomis paslaugomis ir informacija užtikrinimas.</w:t>
      </w:r>
    </w:p>
    <w:p w14:paraId="590D6BB1" w14:textId="77777777" w:rsidR="0095189C" w:rsidRPr="00E43473" w:rsidRDefault="0095189C" w:rsidP="00422A25">
      <w:pPr>
        <w:numPr>
          <w:ilvl w:val="0"/>
          <w:numId w:val="16"/>
        </w:numPr>
        <w:tabs>
          <w:tab w:val="left" w:pos="1276"/>
          <w:tab w:val="left" w:pos="1560"/>
        </w:tabs>
        <w:spacing w:after="200"/>
        <w:ind w:left="0" w:right="30" w:firstLine="851"/>
        <w:contextualSpacing/>
        <w:jc w:val="both"/>
        <w:rPr>
          <w:rFonts w:eastAsia="Calibri"/>
          <w:sz w:val="24"/>
          <w:szCs w:val="24"/>
        </w:rPr>
      </w:pPr>
      <w:r w:rsidRPr="00E43473">
        <w:rPr>
          <w:rFonts w:eastAsia="Calibri"/>
          <w:sz w:val="24"/>
          <w:szCs w:val="24"/>
        </w:rPr>
        <w:t>Bibliotekos veikla pagal teisės aktais patvirtintą Ekonomines veiklos rūšių klasifikatorių:</w:t>
      </w:r>
    </w:p>
    <w:p w14:paraId="72E93DDD" w14:textId="4E103CAB" w:rsidR="0095189C" w:rsidRPr="00E43473" w:rsidRDefault="00A65F7A" w:rsidP="00A65F7A">
      <w:pPr>
        <w:tabs>
          <w:tab w:val="left" w:pos="1418"/>
        </w:tabs>
        <w:spacing w:after="200"/>
        <w:ind w:left="851" w:right="30"/>
        <w:contextualSpacing/>
        <w:jc w:val="both"/>
        <w:rPr>
          <w:sz w:val="24"/>
          <w:szCs w:val="24"/>
          <w:lang w:eastAsia="lt-LT"/>
        </w:rPr>
      </w:pPr>
      <w:r>
        <w:rPr>
          <w:sz w:val="24"/>
          <w:szCs w:val="24"/>
        </w:rPr>
        <w:t xml:space="preserve">20.1. </w:t>
      </w:r>
      <w:r w:rsidR="0095189C" w:rsidRPr="00E43473">
        <w:rPr>
          <w:sz w:val="24"/>
          <w:szCs w:val="24"/>
        </w:rPr>
        <w:t>pagrindinė – bibliotekų ir archyvų veikla, kodas 91.01;</w:t>
      </w:r>
    </w:p>
    <w:p w14:paraId="78F73BF2" w14:textId="77777777" w:rsidR="0095189C" w:rsidRPr="00E43473" w:rsidRDefault="0095189C" w:rsidP="00422A25">
      <w:pPr>
        <w:numPr>
          <w:ilvl w:val="1"/>
          <w:numId w:val="16"/>
        </w:numPr>
        <w:tabs>
          <w:tab w:val="left" w:pos="1418"/>
        </w:tabs>
        <w:spacing w:after="200"/>
        <w:ind w:left="0" w:right="30" w:firstLine="851"/>
        <w:contextualSpacing/>
        <w:jc w:val="both"/>
        <w:rPr>
          <w:sz w:val="24"/>
          <w:szCs w:val="24"/>
          <w:lang w:eastAsia="lt-LT"/>
        </w:rPr>
      </w:pPr>
      <w:r w:rsidRPr="00E43473">
        <w:rPr>
          <w:sz w:val="24"/>
          <w:szCs w:val="24"/>
          <w:lang w:eastAsia="lt-LT"/>
        </w:rPr>
        <w:t>įrišimas ir susijusios paslaugos, kodas 18.14;</w:t>
      </w:r>
    </w:p>
    <w:p w14:paraId="3FC3AC13" w14:textId="77777777" w:rsidR="0095189C" w:rsidRPr="00E43473" w:rsidRDefault="0095189C" w:rsidP="00422A25">
      <w:pPr>
        <w:numPr>
          <w:ilvl w:val="1"/>
          <w:numId w:val="16"/>
        </w:numPr>
        <w:tabs>
          <w:tab w:val="left" w:pos="1418"/>
        </w:tabs>
        <w:spacing w:after="200"/>
        <w:ind w:left="0" w:right="30" w:firstLine="851"/>
        <w:contextualSpacing/>
        <w:jc w:val="both"/>
        <w:rPr>
          <w:sz w:val="24"/>
          <w:szCs w:val="24"/>
          <w:lang w:eastAsia="lt-LT"/>
        </w:rPr>
      </w:pPr>
      <w:r w:rsidRPr="00E43473">
        <w:rPr>
          <w:sz w:val="24"/>
          <w:szCs w:val="24"/>
        </w:rPr>
        <w:t xml:space="preserve">suvenyrų, meno dirbinių ir religinių reikmenų specializuota mažmeninė prekyba, kodas 47.78.10; </w:t>
      </w:r>
    </w:p>
    <w:p w14:paraId="50AD23CD" w14:textId="77777777" w:rsidR="0095189C" w:rsidRPr="00E43473" w:rsidRDefault="0095189C" w:rsidP="00422A25">
      <w:pPr>
        <w:numPr>
          <w:ilvl w:val="1"/>
          <w:numId w:val="16"/>
        </w:numPr>
        <w:tabs>
          <w:tab w:val="left" w:pos="1418"/>
        </w:tabs>
        <w:spacing w:after="200"/>
        <w:ind w:left="0" w:right="30" w:firstLine="851"/>
        <w:contextualSpacing/>
        <w:jc w:val="both"/>
        <w:rPr>
          <w:sz w:val="24"/>
          <w:szCs w:val="24"/>
          <w:lang w:eastAsia="lt-LT"/>
        </w:rPr>
      </w:pPr>
      <w:r w:rsidRPr="00E43473">
        <w:rPr>
          <w:sz w:val="24"/>
          <w:szCs w:val="24"/>
        </w:rPr>
        <w:t xml:space="preserve">knygų, periodinių leidinių leidyba ir kita leidybinė veikla, kodas 58.1; </w:t>
      </w:r>
    </w:p>
    <w:p w14:paraId="1D435394" w14:textId="77777777" w:rsidR="0095189C" w:rsidRPr="00E43473" w:rsidRDefault="0095189C" w:rsidP="00422A25">
      <w:pPr>
        <w:numPr>
          <w:ilvl w:val="1"/>
          <w:numId w:val="16"/>
        </w:numPr>
        <w:tabs>
          <w:tab w:val="left" w:pos="1418"/>
        </w:tabs>
        <w:spacing w:after="200"/>
        <w:ind w:left="0" w:right="30" w:firstLine="851"/>
        <w:contextualSpacing/>
        <w:jc w:val="both"/>
        <w:rPr>
          <w:sz w:val="24"/>
          <w:szCs w:val="24"/>
          <w:lang w:eastAsia="lt-LT"/>
        </w:rPr>
      </w:pPr>
      <w:r w:rsidRPr="00E43473">
        <w:rPr>
          <w:sz w:val="24"/>
          <w:szCs w:val="24"/>
          <w:lang w:eastAsia="lt-LT"/>
        </w:rPr>
        <w:t>kita informacinių technologijų ir kompiuterių paslaugų veikla, kodas 62.09;</w:t>
      </w:r>
    </w:p>
    <w:p w14:paraId="3AEA2204" w14:textId="77777777" w:rsidR="0095189C" w:rsidRPr="00E43473" w:rsidRDefault="0095189C" w:rsidP="00422A25">
      <w:pPr>
        <w:numPr>
          <w:ilvl w:val="1"/>
          <w:numId w:val="16"/>
        </w:numPr>
        <w:tabs>
          <w:tab w:val="left" w:pos="1418"/>
        </w:tabs>
        <w:spacing w:after="200"/>
        <w:ind w:left="0" w:right="30" w:firstLine="851"/>
        <w:contextualSpacing/>
        <w:jc w:val="both"/>
        <w:rPr>
          <w:sz w:val="24"/>
          <w:szCs w:val="24"/>
          <w:lang w:eastAsia="lt-LT"/>
        </w:rPr>
      </w:pPr>
      <w:r w:rsidRPr="00E43473">
        <w:rPr>
          <w:sz w:val="24"/>
          <w:szCs w:val="24"/>
          <w:lang w:eastAsia="lt-LT"/>
        </w:rPr>
        <w:t>interneto vartų paslaugų veikla, kodas 63.12;</w:t>
      </w:r>
    </w:p>
    <w:p w14:paraId="4327D7B5" w14:textId="77777777" w:rsidR="0095189C" w:rsidRPr="00E43473" w:rsidRDefault="0095189C" w:rsidP="00422A25">
      <w:pPr>
        <w:numPr>
          <w:ilvl w:val="1"/>
          <w:numId w:val="16"/>
        </w:numPr>
        <w:tabs>
          <w:tab w:val="left" w:pos="1418"/>
        </w:tabs>
        <w:spacing w:after="200"/>
        <w:ind w:left="0" w:right="30" w:firstLine="851"/>
        <w:contextualSpacing/>
        <w:jc w:val="both"/>
        <w:rPr>
          <w:sz w:val="24"/>
          <w:szCs w:val="24"/>
          <w:lang w:eastAsia="lt-LT"/>
        </w:rPr>
      </w:pPr>
      <w:r w:rsidRPr="00E43473">
        <w:rPr>
          <w:sz w:val="24"/>
          <w:szCs w:val="24"/>
        </w:rPr>
        <w:t xml:space="preserve">kita informacinių paslaugų veikla, kodas 63.9; </w:t>
      </w:r>
    </w:p>
    <w:p w14:paraId="6A8B15F0" w14:textId="77777777" w:rsidR="0095189C" w:rsidRPr="00E43473" w:rsidRDefault="0095189C" w:rsidP="00422A25">
      <w:pPr>
        <w:numPr>
          <w:ilvl w:val="1"/>
          <w:numId w:val="16"/>
        </w:numPr>
        <w:tabs>
          <w:tab w:val="left" w:pos="1134"/>
          <w:tab w:val="left" w:pos="1418"/>
        </w:tabs>
        <w:spacing w:after="200"/>
        <w:ind w:left="0" w:right="30" w:firstLine="851"/>
        <w:contextualSpacing/>
        <w:jc w:val="both"/>
        <w:rPr>
          <w:sz w:val="24"/>
          <w:szCs w:val="24"/>
          <w:lang w:eastAsia="lt-LT"/>
        </w:rPr>
      </w:pPr>
      <w:r w:rsidRPr="00E43473">
        <w:rPr>
          <w:sz w:val="24"/>
          <w:szCs w:val="24"/>
        </w:rPr>
        <w:t xml:space="preserve">nuosavo arba nuomojamo nekilnojamojo turto nuoma ir eksploatavimas, kodas 68.20; </w:t>
      </w:r>
    </w:p>
    <w:p w14:paraId="74D59A8F" w14:textId="77777777" w:rsidR="0095189C" w:rsidRPr="00E43473" w:rsidRDefault="0095189C" w:rsidP="00422A25">
      <w:pPr>
        <w:numPr>
          <w:ilvl w:val="1"/>
          <w:numId w:val="16"/>
        </w:numPr>
        <w:tabs>
          <w:tab w:val="left" w:pos="1560"/>
        </w:tabs>
        <w:spacing w:after="200"/>
        <w:ind w:left="0" w:right="30" w:firstLine="851"/>
        <w:contextualSpacing/>
        <w:jc w:val="both"/>
        <w:rPr>
          <w:sz w:val="24"/>
          <w:szCs w:val="24"/>
          <w:lang w:eastAsia="lt-LT"/>
        </w:rPr>
      </w:pPr>
      <w:r w:rsidRPr="00E43473">
        <w:rPr>
          <w:sz w:val="24"/>
          <w:szCs w:val="24"/>
        </w:rPr>
        <w:t xml:space="preserve">rinkos </w:t>
      </w:r>
      <w:r w:rsidRPr="00E43473">
        <w:rPr>
          <w:sz w:val="24"/>
          <w:szCs w:val="24"/>
          <w:lang w:eastAsia="lt-LT"/>
        </w:rPr>
        <w:t>tyrimas ir viešosios nuomonės apklausa, kodas 73.20;</w:t>
      </w:r>
    </w:p>
    <w:p w14:paraId="41976240" w14:textId="77777777" w:rsidR="0095189C" w:rsidRPr="00E43473" w:rsidRDefault="0095189C" w:rsidP="00422A25">
      <w:pPr>
        <w:numPr>
          <w:ilvl w:val="1"/>
          <w:numId w:val="16"/>
        </w:numPr>
        <w:tabs>
          <w:tab w:val="left" w:pos="1560"/>
        </w:tabs>
        <w:spacing w:after="200"/>
        <w:ind w:left="0" w:right="30" w:firstLine="851"/>
        <w:contextualSpacing/>
        <w:jc w:val="both"/>
        <w:rPr>
          <w:sz w:val="24"/>
          <w:szCs w:val="24"/>
          <w:lang w:eastAsia="lt-LT"/>
        </w:rPr>
      </w:pPr>
      <w:r w:rsidRPr="00E43473">
        <w:rPr>
          <w:sz w:val="24"/>
          <w:szCs w:val="24"/>
        </w:rPr>
        <w:t xml:space="preserve">kita, niekur kitur nepriskirta, profesinė, mokslinė ir techninė veikla, kodas 74.90; </w:t>
      </w:r>
    </w:p>
    <w:p w14:paraId="67A1064B" w14:textId="77777777" w:rsidR="0095189C" w:rsidRPr="00E43473" w:rsidRDefault="0095189C" w:rsidP="00422A25">
      <w:pPr>
        <w:numPr>
          <w:ilvl w:val="1"/>
          <w:numId w:val="16"/>
        </w:numPr>
        <w:tabs>
          <w:tab w:val="left" w:pos="1560"/>
        </w:tabs>
        <w:spacing w:after="200"/>
        <w:ind w:left="0" w:right="30" w:firstLine="851"/>
        <w:contextualSpacing/>
        <w:jc w:val="both"/>
        <w:rPr>
          <w:sz w:val="24"/>
          <w:szCs w:val="24"/>
          <w:lang w:eastAsia="lt-LT"/>
        </w:rPr>
      </w:pPr>
      <w:r w:rsidRPr="00E43473">
        <w:rPr>
          <w:sz w:val="24"/>
          <w:szCs w:val="24"/>
        </w:rPr>
        <w:t>automobilių nuoma ir lengvųjų variklinių transporto priemonių nuoma ir išperkamoji nuoma, kodas 77.11;</w:t>
      </w:r>
    </w:p>
    <w:p w14:paraId="277B4B4E" w14:textId="77777777" w:rsidR="0095189C" w:rsidRPr="00E43473" w:rsidRDefault="0095189C" w:rsidP="00422A25">
      <w:pPr>
        <w:numPr>
          <w:ilvl w:val="1"/>
          <w:numId w:val="16"/>
        </w:numPr>
        <w:tabs>
          <w:tab w:val="left" w:pos="1560"/>
        </w:tabs>
        <w:spacing w:after="200"/>
        <w:ind w:left="0" w:right="30" w:firstLine="851"/>
        <w:contextualSpacing/>
        <w:jc w:val="both"/>
        <w:rPr>
          <w:sz w:val="24"/>
          <w:szCs w:val="24"/>
          <w:lang w:eastAsia="lt-LT"/>
        </w:rPr>
      </w:pPr>
      <w:proofErr w:type="spellStart"/>
      <w:r w:rsidRPr="00E43473">
        <w:rPr>
          <w:sz w:val="24"/>
          <w:szCs w:val="24"/>
        </w:rPr>
        <w:lastRenderedPageBreak/>
        <w:t>fotokopijavimo</w:t>
      </w:r>
      <w:proofErr w:type="spellEnd"/>
      <w:r w:rsidRPr="00E43473">
        <w:rPr>
          <w:sz w:val="24"/>
          <w:szCs w:val="24"/>
        </w:rPr>
        <w:t xml:space="preserve">, dokumentų rengimo ir kita specializuota įstaigai būdingų paslaugų veikla, kodas 82.19; </w:t>
      </w:r>
    </w:p>
    <w:p w14:paraId="4004C3EE" w14:textId="77777777" w:rsidR="0095189C" w:rsidRPr="00E43473" w:rsidRDefault="0095189C" w:rsidP="00422A25">
      <w:pPr>
        <w:numPr>
          <w:ilvl w:val="1"/>
          <w:numId w:val="16"/>
        </w:numPr>
        <w:tabs>
          <w:tab w:val="left" w:pos="1560"/>
        </w:tabs>
        <w:spacing w:after="200"/>
        <w:ind w:left="0" w:right="30" w:firstLine="851"/>
        <w:contextualSpacing/>
        <w:jc w:val="both"/>
        <w:rPr>
          <w:sz w:val="24"/>
          <w:szCs w:val="24"/>
          <w:lang w:eastAsia="lt-LT"/>
        </w:rPr>
      </w:pPr>
      <w:r w:rsidRPr="00E43473">
        <w:rPr>
          <w:sz w:val="24"/>
          <w:szCs w:val="24"/>
          <w:lang w:eastAsia="lt-LT"/>
        </w:rPr>
        <w:t>kultūrinis švietimas, kodas 85.52;</w:t>
      </w:r>
    </w:p>
    <w:p w14:paraId="11DD5E13" w14:textId="77777777" w:rsidR="0095189C" w:rsidRPr="00E43473" w:rsidRDefault="0095189C" w:rsidP="00422A25">
      <w:pPr>
        <w:numPr>
          <w:ilvl w:val="1"/>
          <w:numId w:val="16"/>
        </w:numPr>
        <w:tabs>
          <w:tab w:val="left" w:pos="1560"/>
        </w:tabs>
        <w:spacing w:after="200"/>
        <w:ind w:left="0" w:right="30" w:firstLine="851"/>
        <w:contextualSpacing/>
        <w:jc w:val="both"/>
        <w:rPr>
          <w:sz w:val="24"/>
          <w:szCs w:val="24"/>
          <w:lang w:eastAsia="lt-LT"/>
        </w:rPr>
      </w:pPr>
      <w:r w:rsidRPr="00E43473">
        <w:rPr>
          <w:sz w:val="24"/>
          <w:szCs w:val="24"/>
          <w:shd w:val="clear" w:color="auto" w:fill="FFFFFF"/>
        </w:rPr>
        <w:t>kitas, niekur kitur nepriskirtas, švietimas, kodas 85.59;</w:t>
      </w:r>
    </w:p>
    <w:p w14:paraId="746EC5DB" w14:textId="77777777" w:rsidR="0095189C" w:rsidRPr="00E43473" w:rsidRDefault="0095189C" w:rsidP="00422A25">
      <w:pPr>
        <w:numPr>
          <w:ilvl w:val="1"/>
          <w:numId w:val="16"/>
        </w:numPr>
        <w:tabs>
          <w:tab w:val="left" w:pos="1560"/>
        </w:tabs>
        <w:spacing w:after="200"/>
        <w:ind w:left="0" w:right="30" w:firstLine="851"/>
        <w:contextualSpacing/>
        <w:jc w:val="both"/>
        <w:rPr>
          <w:sz w:val="24"/>
          <w:szCs w:val="24"/>
          <w:lang w:eastAsia="lt-LT"/>
        </w:rPr>
      </w:pPr>
      <w:r w:rsidRPr="00E43473">
        <w:rPr>
          <w:sz w:val="24"/>
          <w:szCs w:val="24"/>
          <w:lang w:eastAsia="lt-LT"/>
        </w:rPr>
        <w:t>švietimui būdingų paslaugų veikla, kodas 85.60;</w:t>
      </w:r>
    </w:p>
    <w:p w14:paraId="58A96349" w14:textId="77777777" w:rsidR="0095189C" w:rsidRPr="00E43473" w:rsidRDefault="0095189C" w:rsidP="00422A25">
      <w:pPr>
        <w:numPr>
          <w:ilvl w:val="1"/>
          <w:numId w:val="16"/>
        </w:numPr>
        <w:tabs>
          <w:tab w:val="left" w:pos="1560"/>
        </w:tabs>
        <w:spacing w:after="200"/>
        <w:ind w:left="0" w:right="30" w:firstLine="851"/>
        <w:contextualSpacing/>
        <w:jc w:val="both"/>
        <w:rPr>
          <w:sz w:val="24"/>
          <w:szCs w:val="24"/>
          <w:lang w:eastAsia="lt-LT"/>
        </w:rPr>
      </w:pPr>
      <w:r w:rsidRPr="00E43473">
        <w:rPr>
          <w:sz w:val="24"/>
          <w:szCs w:val="24"/>
        </w:rPr>
        <w:t xml:space="preserve">kūrybinė, meninė ir pramogų organizavimo veikla, kodas 90.0; </w:t>
      </w:r>
    </w:p>
    <w:p w14:paraId="7552C3C1" w14:textId="77777777" w:rsidR="0095189C" w:rsidRPr="00E43473" w:rsidRDefault="0095189C" w:rsidP="00422A25">
      <w:pPr>
        <w:numPr>
          <w:ilvl w:val="1"/>
          <w:numId w:val="16"/>
        </w:numPr>
        <w:tabs>
          <w:tab w:val="left" w:pos="1560"/>
        </w:tabs>
        <w:spacing w:after="200"/>
        <w:ind w:left="0" w:right="30" w:firstLine="851"/>
        <w:contextualSpacing/>
        <w:jc w:val="both"/>
        <w:rPr>
          <w:sz w:val="24"/>
          <w:szCs w:val="24"/>
          <w:lang w:eastAsia="lt-LT"/>
        </w:rPr>
      </w:pPr>
      <w:r w:rsidRPr="00E43473">
        <w:rPr>
          <w:sz w:val="24"/>
          <w:szCs w:val="24"/>
        </w:rPr>
        <w:t xml:space="preserve">kita pramogų ir poilsio organizavimo veikla, kodas 93.29; </w:t>
      </w:r>
    </w:p>
    <w:p w14:paraId="032CB3F6" w14:textId="77777777" w:rsidR="0095189C" w:rsidRPr="00E43473" w:rsidRDefault="0095189C" w:rsidP="00422A25">
      <w:pPr>
        <w:numPr>
          <w:ilvl w:val="1"/>
          <w:numId w:val="16"/>
        </w:numPr>
        <w:tabs>
          <w:tab w:val="left" w:pos="1560"/>
        </w:tabs>
        <w:spacing w:after="200"/>
        <w:ind w:left="0" w:right="30" w:firstLine="851"/>
        <w:contextualSpacing/>
        <w:jc w:val="both"/>
        <w:rPr>
          <w:sz w:val="24"/>
          <w:szCs w:val="24"/>
          <w:lang w:eastAsia="lt-LT"/>
        </w:rPr>
      </w:pPr>
      <w:r w:rsidRPr="00E43473">
        <w:rPr>
          <w:sz w:val="24"/>
          <w:szCs w:val="24"/>
          <w:lang w:eastAsia="lt-LT"/>
        </w:rPr>
        <w:t>profesinių narystės organizacijų veikla, kodas 94.12.</w:t>
      </w:r>
    </w:p>
    <w:p w14:paraId="650086C2" w14:textId="77777777" w:rsidR="0095189C" w:rsidRPr="00E43473" w:rsidRDefault="0095189C" w:rsidP="0095189C">
      <w:pPr>
        <w:tabs>
          <w:tab w:val="left" w:pos="1560"/>
        </w:tabs>
        <w:ind w:right="30" w:firstLine="851"/>
        <w:jc w:val="both"/>
        <w:rPr>
          <w:sz w:val="24"/>
          <w:szCs w:val="24"/>
          <w:lang w:eastAsia="lt-LT"/>
        </w:rPr>
      </w:pPr>
    </w:p>
    <w:p w14:paraId="603EA8A1" w14:textId="77777777" w:rsidR="0095189C" w:rsidRPr="00E43473" w:rsidRDefault="0095189C" w:rsidP="0095189C">
      <w:pPr>
        <w:ind w:right="30"/>
        <w:contextualSpacing/>
        <w:jc w:val="center"/>
        <w:rPr>
          <w:b/>
          <w:sz w:val="24"/>
          <w:szCs w:val="24"/>
          <w:lang w:eastAsia="lt-LT"/>
        </w:rPr>
      </w:pPr>
      <w:r w:rsidRPr="00E43473">
        <w:rPr>
          <w:b/>
          <w:sz w:val="24"/>
          <w:szCs w:val="24"/>
          <w:lang w:eastAsia="lt-LT"/>
        </w:rPr>
        <w:t>III SKYRIUS</w:t>
      </w:r>
    </w:p>
    <w:p w14:paraId="5ED80566" w14:textId="77777777" w:rsidR="0095189C" w:rsidRPr="00E43473" w:rsidRDefault="0095189C" w:rsidP="0095189C">
      <w:pPr>
        <w:ind w:right="30"/>
        <w:contextualSpacing/>
        <w:jc w:val="center"/>
        <w:rPr>
          <w:sz w:val="24"/>
          <w:szCs w:val="24"/>
          <w:lang w:eastAsia="lt-LT"/>
        </w:rPr>
      </w:pPr>
      <w:r w:rsidRPr="00E43473">
        <w:rPr>
          <w:b/>
          <w:sz w:val="24"/>
          <w:szCs w:val="24"/>
          <w:lang w:eastAsia="lt-LT"/>
        </w:rPr>
        <w:t>BIBLIOTEKOS TIKSLAI IR FUNKCIJOS</w:t>
      </w:r>
    </w:p>
    <w:p w14:paraId="2053FCE3" w14:textId="77777777" w:rsidR="0095189C" w:rsidRPr="00E43473" w:rsidRDefault="0095189C" w:rsidP="004B4770">
      <w:pPr>
        <w:ind w:right="30" w:firstLine="851"/>
        <w:contextualSpacing/>
        <w:jc w:val="both"/>
        <w:rPr>
          <w:sz w:val="24"/>
          <w:szCs w:val="24"/>
          <w:lang w:eastAsia="lt-LT"/>
        </w:rPr>
      </w:pPr>
    </w:p>
    <w:p w14:paraId="51195A58" w14:textId="77777777" w:rsidR="0095189C" w:rsidRPr="00E43473" w:rsidRDefault="0095189C" w:rsidP="00FA50D8">
      <w:pPr>
        <w:numPr>
          <w:ilvl w:val="0"/>
          <w:numId w:val="16"/>
        </w:numPr>
        <w:tabs>
          <w:tab w:val="left" w:pos="1418"/>
        </w:tabs>
        <w:ind w:left="0" w:right="30" w:firstLine="851"/>
        <w:contextualSpacing/>
        <w:jc w:val="both"/>
        <w:rPr>
          <w:sz w:val="24"/>
          <w:szCs w:val="24"/>
          <w:lang w:eastAsia="lt-LT"/>
        </w:rPr>
      </w:pPr>
      <w:r w:rsidRPr="00E43473">
        <w:rPr>
          <w:sz w:val="24"/>
          <w:szCs w:val="24"/>
          <w:shd w:val="clear" w:color="auto" w:fill="FFFFFF"/>
        </w:rPr>
        <w:t>Bibliotekos pagrindiniai veiklos tikslai:</w:t>
      </w:r>
    </w:p>
    <w:p w14:paraId="5BE07F67" w14:textId="546C5528" w:rsidR="0095189C" w:rsidRPr="004B4770" w:rsidRDefault="0095189C" w:rsidP="00FA50D8">
      <w:pPr>
        <w:pStyle w:val="Sraopastraipa"/>
        <w:numPr>
          <w:ilvl w:val="1"/>
          <w:numId w:val="17"/>
        </w:numPr>
        <w:tabs>
          <w:tab w:val="left" w:pos="1418"/>
        </w:tabs>
        <w:ind w:left="0" w:right="30" w:firstLine="851"/>
        <w:jc w:val="both"/>
        <w:rPr>
          <w:sz w:val="24"/>
          <w:szCs w:val="24"/>
          <w:lang w:eastAsia="lt-LT"/>
        </w:rPr>
      </w:pPr>
      <w:r w:rsidRPr="004B4770">
        <w:rPr>
          <w:sz w:val="24"/>
          <w:szCs w:val="24"/>
          <w:shd w:val="clear" w:color="auto" w:fill="FFFFFF"/>
        </w:rPr>
        <w:t>kaupti, saugoti ir aktualinti universalų dokumentų fondą, atsižvelgiant į rajono istorines tradicijas, ekonominę ir kultūrinę plėtrą, demografinę situaciją, gyventojų poreikius; teikti gyventojams informacijos ir viešosios interneto prieigos paslaugas;</w:t>
      </w:r>
      <w:r w:rsidRPr="004B4770">
        <w:rPr>
          <w:sz w:val="24"/>
          <w:szCs w:val="24"/>
          <w:lang w:eastAsia="lt-LT"/>
        </w:rPr>
        <w:t xml:space="preserve"> organizuoti rajono gyventojų bibliotekinį ir informacinį aptarnavimą ir prieigą prie įvairių informacijos šaltinių;</w:t>
      </w:r>
    </w:p>
    <w:p w14:paraId="4E8483EF" w14:textId="439280E7" w:rsidR="0095189C" w:rsidRPr="004B4770" w:rsidRDefault="0095189C" w:rsidP="00FA50D8">
      <w:pPr>
        <w:pStyle w:val="Sraopastraipa"/>
        <w:widowControl w:val="0"/>
        <w:numPr>
          <w:ilvl w:val="1"/>
          <w:numId w:val="17"/>
        </w:numPr>
        <w:tabs>
          <w:tab w:val="left" w:pos="1418"/>
        </w:tabs>
        <w:autoSpaceDE w:val="0"/>
        <w:autoSpaceDN w:val="0"/>
        <w:ind w:left="0" w:right="30" w:firstLine="851"/>
        <w:jc w:val="both"/>
        <w:rPr>
          <w:sz w:val="24"/>
          <w:szCs w:val="24"/>
          <w:lang w:eastAsia="lt-LT"/>
        </w:rPr>
      </w:pPr>
      <w:r w:rsidRPr="004B4770">
        <w:rPr>
          <w:sz w:val="24"/>
          <w:szCs w:val="24"/>
          <w:lang w:eastAsia="lt-LT"/>
        </w:rPr>
        <w:t>vykdyti skaitymo skatinimo, informacinio raštingumo, sociokultūrinės edukacijos, kraštotyros ir kitas su bibliotekų veikla susijusias neformaliojo švietimo (vaikų ir suaugusiųjų) programas ir projektus;</w:t>
      </w:r>
    </w:p>
    <w:p w14:paraId="4CC648C8" w14:textId="7046F9EA" w:rsidR="0095189C" w:rsidRPr="004B4770" w:rsidRDefault="0095189C" w:rsidP="00FA50D8">
      <w:pPr>
        <w:pStyle w:val="Sraopastraipa"/>
        <w:numPr>
          <w:ilvl w:val="1"/>
          <w:numId w:val="17"/>
        </w:numPr>
        <w:tabs>
          <w:tab w:val="left" w:pos="1418"/>
        </w:tabs>
        <w:ind w:left="0" w:right="30" w:firstLine="851"/>
        <w:jc w:val="both"/>
        <w:rPr>
          <w:sz w:val="24"/>
          <w:szCs w:val="24"/>
          <w:lang w:eastAsia="lt-LT"/>
        </w:rPr>
      </w:pPr>
      <w:r w:rsidRPr="004B4770">
        <w:rPr>
          <w:rFonts w:eastAsia="Calibri"/>
          <w:sz w:val="24"/>
          <w:szCs w:val="24"/>
        </w:rPr>
        <w:t xml:space="preserve">plėtoti visuomenės kultūrinę kompetenciją ir skatinti kūrybingumą ir mokymąsi visą </w:t>
      </w:r>
    </w:p>
    <w:p w14:paraId="6DE2FC24" w14:textId="77777777" w:rsidR="0095189C" w:rsidRPr="00E43473" w:rsidRDefault="0095189C" w:rsidP="00FA50D8">
      <w:pPr>
        <w:tabs>
          <w:tab w:val="left" w:pos="1418"/>
        </w:tabs>
        <w:ind w:right="30"/>
        <w:jc w:val="both"/>
        <w:rPr>
          <w:sz w:val="24"/>
          <w:szCs w:val="24"/>
          <w:lang w:eastAsia="lt-LT"/>
        </w:rPr>
      </w:pPr>
      <w:r w:rsidRPr="00E43473">
        <w:rPr>
          <w:rFonts w:eastAsia="Calibri"/>
          <w:sz w:val="24"/>
          <w:szCs w:val="24"/>
        </w:rPr>
        <w:t>gyvenimą, naujų žinių kūrimą, sklaidą ir naudojimą.</w:t>
      </w:r>
    </w:p>
    <w:p w14:paraId="37EFE8F7" w14:textId="77777777" w:rsidR="0095189C" w:rsidRPr="00E43473" w:rsidRDefault="0095189C" w:rsidP="00FA50D8">
      <w:pPr>
        <w:numPr>
          <w:ilvl w:val="0"/>
          <w:numId w:val="17"/>
        </w:numPr>
        <w:tabs>
          <w:tab w:val="left" w:pos="1418"/>
        </w:tabs>
        <w:ind w:left="0" w:right="30" w:firstLine="851"/>
        <w:contextualSpacing/>
        <w:jc w:val="both"/>
        <w:rPr>
          <w:sz w:val="24"/>
          <w:szCs w:val="24"/>
          <w:lang w:eastAsia="lt-LT"/>
        </w:rPr>
      </w:pPr>
      <w:r w:rsidRPr="00E43473">
        <w:rPr>
          <w:sz w:val="24"/>
          <w:szCs w:val="24"/>
          <w:shd w:val="clear" w:color="auto" w:fill="FFFFFF"/>
        </w:rPr>
        <w:t>Biblioteka, įgyvendindama šiuos tikslus, atlieka šias funkcijas</w:t>
      </w:r>
      <w:r w:rsidRPr="00E43473">
        <w:rPr>
          <w:color w:val="000000"/>
          <w:sz w:val="24"/>
          <w:szCs w:val="24"/>
          <w:shd w:val="clear" w:color="auto" w:fill="FFFFFF"/>
        </w:rPr>
        <w:t>:</w:t>
      </w:r>
    </w:p>
    <w:p w14:paraId="09C91730" w14:textId="076E31B2" w:rsidR="0095189C" w:rsidRPr="00E43473" w:rsidRDefault="0095189C" w:rsidP="00FA50D8">
      <w:pPr>
        <w:numPr>
          <w:ilvl w:val="1"/>
          <w:numId w:val="15"/>
        </w:numPr>
        <w:tabs>
          <w:tab w:val="left" w:pos="1418"/>
        </w:tabs>
        <w:ind w:left="0" w:right="30" w:firstLine="851"/>
        <w:contextualSpacing/>
        <w:jc w:val="both"/>
        <w:rPr>
          <w:sz w:val="24"/>
          <w:szCs w:val="24"/>
          <w:lang w:eastAsia="lt-LT"/>
        </w:rPr>
      </w:pPr>
      <w:r w:rsidRPr="00E43473">
        <w:rPr>
          <w:sz w:val="24"/>
          <w:szCs w:val="24"/>
          <w:shd w:val="clear" w:color="auto" w:fill="FFFFFF"/>
        </w:rPr>
        <w:t>tvarko, apskaito ir saugo dokumentų fondus pagal Bibliotekos fondo apsaugos nuostatus ir kitus Lietuvos Respublikos teisės aktus;</w:t>
      </w:r>
    </w:p>
    <w:p w14:paraId="028B3C8C" w14:textId="77777777" w:rsidR="0095189C" w:rsidRPr="00E43473" w:rsidRDefault="0095189C" w:rsidP="00FA50D8">
      <w:pPr>
        <w:numPr>
          <w:ilvl w:val="1"/>
          <w:numId w:val="15"/>
        </w:numPr>
        <w:tabs>
          <w:tab w:val="left" w:pos="1418"/>
        </w:tabs>
        <w:ind w:left="0" w:right="30" w:firstLine="851"/>
        <w:contextualSpacing/>
        <w:jc w:val="both"/>
        <w:rPr>
          <w:sz w:val="24"/>
          <w:szCs w:val="24"/>
          <w:lang w:eastAsia="lt-LT"/>
        </w:rPr>
      </w:pPr>
      <w:r w:rsidRPr="00E43473">
        <w:rPr>
          <w:sz w:val="24"/>
          <w:szCs w:val="24"/>
          <w:shd w:val="clear" w:color="auto" w:fill="FFFFFF"/>
        </w:rPr>
        <w:t>dalyvauja Lietuvos integralios bibliotekų informacinės sistemos (toliau LIBIS) diegime; nemokamos viešosios interneto prieigos prieinamumo palaikymo ir kituose Bibliotekos procesų naujinimo projektuose;</w:t>
      </w:r>
    </w:p>
    <w:p w14:paraId="329E6B80" w14:textId="77777777" w:rsidR="0095189C" w:rsidRPr="00E43473" w:rsidRDefault="0095189C" w:rsidP="00FA50D8">
      <w:pPr>
        <w:numPr>
          <w:ilvl w:val="1"/>
          <w:numId w:val="15"/>
        </w:numPr>
        <w:tabs>
          <w:tab w:val="left" w:pos="1418"/>
          <w:tab w:val="left" w:pos="1560"/>
        </w:tabs>
        <w:ind w:left="0" w:right="30" w:firstLine="851"/>
        <w:contextualSpacing/>
        <w:jc w:val="both"/>
        <w:rPr>
          <w:sz w:val="24"/>
          <w:szCs w:val="24"/>
          <w:lang w:eastAsia="lt-LT"/>
        </w:rPr>
      </w:pPr>
      <w:r w:rsidRPr="00E43473">
        <w:rPr>
          <w:sz w:val="24"/>
          <w:szCs w:val="24"/>
          <w:shd w:val="clear" w:color="auto" w:fill="FFFFFF"/>
        </w:rPr>
        <w:t>kaupia ir skaitmenina kraštotyros dokumentų fondą, atskleidžia sukauptą kultūros paveldą;</w:t>
      </w:r>
    </w:p>
    <w:p w14:paraId="028EE087" w14:textId="77777777" w:rsidR="0095189C" w:rsidRPr="00E43473" w:rsidRDefault="0095189C" w:rsidP="00FA50D8">
      <w:pPr>
        <w:numPr>
          <w:ilvl w:val="1"/>
          <w:numId w:val="15"/>
        </w:numPr>
        <w:tabs>
          <w:tab w:val="left" w:pos="1418"/>
          <w:tab w:val="left" w:pos="1560"/>
        </w:tabs>
        <w:ind w:left="0" w:right="30" w:firstLine="851"/>
        <w:contextualSpacing/>
        <w:jc w:val="both"/>
        <w:rPr>
          <w:sz w:val="24"/>
          <w:szCs w:val="24"/>
          <w:lang w:eastAsia="lt-LT"/>
        </w:rPr>
      </w:pPr>
      <w:r w:rsidRPr="00E43473">
        <w:rPr>
          <w:color w:val="000000"/>
          <w:spacing w:val="1"/>
          <w:sz w:val="24"/>
          <w:szCs w:val="24"/>
          <w:shd w:val="clear" w:color="auto" w:fill="FFFFFF"/>
        </w:rPr>
        <w:t xml:space="preserve">teikia vartotojams panaudai dokumentus, kitas paslaugas, susijusias su bibliotekiniu informaciniu aptarnavimu;   </w:t>
      </w:r>
    </w:p>
    <w:p w14:paraId="3E48490D" w14:textId="77777777" w:rsidR="0095189C" w:rsidRPr="00E43473" w:rsidRDefault="0095189C" w:rsidP="00FA50D8">
      <w:pPr>
        <w:numPr>
          <w:ilvl w:val="1"/>
          <w:numId w:val="15"/>
        </w:numPr>
        <w:tabs>
          <w:tab w:val="left" w:pos="1418"/>
          <w:tab w:val="left" w:pos="1560"/>
        </w:tabs>
        <w:ind w:left="0" w:right="30" w:firstLine="851"/>
        <w:contextualSpacing/>
        <w:jc w:val="both"/>
        <w:rPr>
          <w:sz w:val="24"/>
          <w:szCs w:val="24"/>
          <w:lang w:eastAsia="lt-LT"/>
        </w:rPr>
      </w:pPr>
      <w:r w:rsidRPr="00E43473">
        <w:rPr>
          <w:sz w:val="24"/>
          <w:szCs w:val="24"/>
          <w:shd w:val="clear" w:color="auto" w:fill="FFFFFF"/>
        </w:rPr>
        <w:t>organizuoja ir vykdo kultūrinius, šviečiamuosius renginius, skaitymo skatinimo veiklas, vykdo edukacines programas, informuoja visuomenę apie viešus renginius, parengdama informacinę medžiagą;</w:t>
      </w:r>
    </w:p>
    <w:p w14:paraId="76273F6E" w14:textId="77777777" w:rsidR="0095189C" w:rsidRPr="00E43473" w:rsidRDefault="0095189C" w:rsidP="00FA50D8">
      <w:pPr>
        <w:numPr>
          <w:ilvl w:val="1"/>
          <w:numId w:val="15"/>
        </w:numPr>
        <w:tabs>
          <w:tab w:val="left" w:pos="1418"/>
          <w:tab w:val="left" w:pos="1560"/>
        </w:tabs>
        <w:ind w:left="0" w:right="30" w:firstLine="851"/>
        <w:contextualSpacing/>
        <w:jc w:val="both"/>
        <w:rPr>
          <w:sz w:val="24"/>
          <w:szCs w:val="24"/>
          <w:lang w:eastAsia="lt-LT"/>
        </w:rPr>
      </w:pPr>
      <w:r w:rsidRPr="00E43473">
        <w:rPr>
          <w:sz w:val="24"/>
          <w:szCs w:val="24"/>
          <w:shd w:val="clear" w:color="auto" w:fill="FFFFFF"/>
        </w:rPr>
        <w:t>teikia neformaliojo švietimo ugdymo paslaugas, didina jų įvairovę, prieinamumą ir kokybę;</w:t>
      </w:r>
    </w:p>
    <w:p w14:paraId="5AB94948" w14:textId="77777777" w:rsidR="0095189C" w:rsidRPr="00E43473" w:rsidRDefault="0095189C" w:rsidP="00FA50D8">
      <w:pPr>
        <w:numPr>
          <w:ilvl w:val="1"/>
          <w:numId w:val="15"/>
        </w:numPr>
        <w:tabs>
          <w:tab w:val="left" w:pos="1418"/>
          <w:tab w:val="left" w:pos="1560"/>
        </w:tabs>
        <w:ind w:left="0" w:right="30" w:firstLine="851"/>
        <w:contextualSpacing/>
        <w:jc w:val="both"/>
        <w:rPr>
          <w:sz w:val="24"/>
          <w:szCs w:val="24"/>
          <w:lang w:eastAsia="lt-LT"/>
        </w:rPr>
      </w:pPr>
      <w:r w:rsidRPr="00E43473">
        <w:rPr>
          <w:sz w:val="24"/>
          <w:szCs w:val="24"/>
          <w:shd w:val="clear" w:color="auto" w:fill="FFFFFF"/>
        </w:rPr>
        <w:t>vykdo veiklas, prisidedančias prie jaunimo kultūrinės kompetencijos, saviraiškos ir užimtumo didinimo;</w:t>
      </w:r>
    </w:p>
    <w:p w14:paraId="113D45C5" w14:textId="77777777" w:rsidR="0095189C" w:rsidRPr="00E43473" w:rsidRDefault="0095189C" w:rsidP="00FA50D8">
      <w:pPr>
        <w:numPr>
          <w:ilvl w:val="1"/>
          <w:numId w:val="15"/>
        </w:numPr>
        <w:tabs>
          <w:tab w:val="left" w:pos="1418"/>
          <w:tab w:val="left" w:pos="1560"/>
        </w:tabs>
        <w:ind w:left="0" w:right="30" w:firstLine="851"/>
        <w:contextualSpacing/>
        <w:jc w:val="both"/>
        <w:rPr>
          <w:sz w:val="24"/>
          <w:szCs w:val="24"/>
          <w:lang w:eastAsia="lt-LT"/>
        </w:rPr>
      </w:pPr>
      <w:r w:rsidRPr="00E43473">
        <w:rPr>
          <w:sz w:val="24"/>
          <w:szCs w:val="24"/>
          <w:shd w:val="clear" w:color="auto" w:fill="FFFFFF"/>
        </w:rPr>
        <w:t>modernizuoja Biblioteką, diegia naujas technologijas; a</w:t>
      </w:r>
      <w:r w:rsidRPr="00E43473">
        <w:rPr>
          <w:sz w:val="24"/>
          <w:szCs w:val="24"/>
          <w:lang w:eastAsia="lt-LT"/>
        </w:rPr>
        <w:t xml:space="preserve">tnaujina informacinių ir ryšių technologijų infrastruktūrą, skatina gyventojus dalyvauti skaitmeninio raštingumo ugdyme; </w:t>
      </w:r>
    </w:p>
    <w:p w14:paraId="76AA5EA5" w14:textId="77777777" w:rsidR="0095189C" w:rsidRPr="00E43473" w:rsidRDefault="0095189C" w:rsidP="00FA50D8">
      <w:pPr>
        <w:numPr>
          <w:ilvl w:val="1"/>
          <w:numId w:val="15"/>
        </w:numPr>
        <w:tabs>
          <w:tab w:val="left" w:pos="1418"/>
          <w:tab w:val="left" w:pos="1560"/>
        </w:tabs>
        <w:ind w:left="0" w:right="30" w:firstLine="851"/>
        <w:contextualSpacing/>
        <w:jc w:val="both"/>
        <w:rPr>
          <w:sz w:val="24"/>
          <w:szCs w:val="24"/>
          <w:lang w:eastAsia="lt-LT"/>
        </w:rPr>
      </w:pPr>
      <w:r w:rsidRPr="00E43473">
        <w:rPr>
          <w:sz w:val="24"/>
          <w:szCs w:val="24"/>
          <w:shd w:val="clear" w:color="auto" w:fill="FFFFFF"/>
        </w:rPr>
        <w:t>dalyvauja įvairiose programose, projektuose, susijusiuose su Bibliotekos veikla;</w:t>
      </w:r>
    </w:p>
    <w:p w14:paraId="00FDD61C" w14:textId="77777777" w:rsidR="0095189C" w:rsidRPr="00E43473" w:rsidRDefault="0095189C" w:rsidP="00FA50D8">
      <w:pPr>
        <w:numPr>
          <w:ilvl w:val="1"/>
          <w:numId w:val="15"/>
        </w:numPr>
        <w:tabs>
          <w:tab w:val="left" w:pos="1560"/>
          <w:tab w:val="left" w:pos="1701"/>
        </w:tabs>
        <w:ind w:left="0" w:right="30" w:firstLine="851"/>
        <w:contextualSpacing/>
        <w:jc w:val="both"/>
        <w:rPr>
          <w:sz w:val="24"/>
          <w:szCs w:val="24"/>
          <w:lang w:eastAsia="lt-LT"/>
        </w:rPr>
      </w:pPr>
      <w:r w:rsidRPr="00E43473">
        <w:rPr>
          <w:sz w:val="24"/>
          <w:szCs w:val="24"/>
          <w:shd w:val="clear" w:color="auto" w:fill="FFFFFF"/>
        </w:rPr>
        <w:t xml:space="preserve">bendradarbiauja su Lietuvos Respublikos ir užsienio šalių bibliotekomis; </w:t>
      </w:r>
    </w:p>
    <w:p w14:paraId="250B8E85" w14:textId="77777777" w:rsidR="0095189C" w:rsidRPr="00E43473" w:rsidRDefault="0095189C" w:rsidP="00FA50D8">
      <w:pPr>
        <w:numPr>
          <w:ilvl w:val="1"/>
          <w:numId w:val="15"/>
        </w:numPr>
        <w:tabs>
          <w:tab w:val="left" w:pos="1560"/>
          <w:tab w:val="left" w:pos="1701"/>
        </w:tabs>
        <w:ind w:left="0" w:right="30" w:firstLine="851"/>
        <w:contextualSpacing/>
        <w:jc w:val="both"/>
        <w:rPr>
          <w:sz w:val="24"/>
          <w:szCs w:val="24"/>
          <w:lang w:eastAsia="lt-LT"/>
        </w:rPr>
      </w:pPr>
      <w:r w:rsidRPr="00E43473">
        <w:rPr>
          <w:sz w:val="24"/>
          <w:szCs w:val="24"/>
          <w:shd w:val="clear" w:color="auto" w:fill="FFFFFF"/>
        </w:rPr>
        <w:t xml:space="preserve">tiria gyventojų poreikius, susijusius su Bibliotekos veikla, jos teikiamomis paslaugomis ir, atsižvelgdama į tyrimų rezultatus, tobulina Bibliotekos veiklą; </w:t>
      </w:r>
    </w:p>
    <w:p w14:paraId="47674D73" w14:textId="77777777" w:rsidR="0095189C" w:rsidRPr="00E43473" w:rsidRDefault="0095189C" w:rsidP="00FA50D8">
      <w:pPr>
        <w:numPr>
          <w:ilvl w:val="1"/>
          <w:numId w:val="15"/>
        </w:numPr>
        <w:tabs>
          <w:tab w:val="left" w:pos="1560"/>
        </w:tabs>
        <w:spacing w:after="200"/>
        <w:ind w:left="0" w:right="30" w:firstLine="851"/>
        <w:contextualSpacing/>
        <w:jc w:val="both"/>
        <w:rPr>
          <w:sz w:val="24"/>
          <w:szCs w:val="24"/>
          <w:lang w:eastAsia="lt-LT"/>
        </w:rPr>
      </w:pPr>
      <w:r w:rsidRPr="00E43473">
        <w:rPr>
          <w:sz w:val="24"/>
          <w:szCs w:val="24"/>
          <w:shd w:val="clear" w:color="auto" w:fill="FFFFFF"/>
        </w:rPr>
        <w:t>dalyvauja tarptautinėje ir nacionalinėje bibliotekų organizacijų veikloje;</w:t>
      </w:r>
    </w:p>
    <w:p w14:paraId="6112FE8B" w14:textId="77777777" w:rsidR="0095189C" w:rsidRPr="00E43473" w:rsidRDefault="0095189C" w:rsidP="00FA50D8">
      <w:pPr>
        <w:numPr>
          <w:ilvl w:val="1"/>
          <w:numId w:val="15"/>
        </w:numPr>
        <w:tabs>
          <w:tab w:val="left" w:pos="1560"/>
        </w:tabs>
        <w:spacing w:after="200"/>
        <w:ind w:left="0" w:right="30" w:firstLine="851"/>
        <w:contextualSpacing/>
        <w:jc w:val="both"/>
        <w:rPr>
          <w:sz w:val="24"/>
          <w:szCs w:val="24"/>
          <w:lang w:eastAsia="lt-LT"/>
        </w:rPr>
      </w:pPr>
      <w:r w:rsidRPr="00E43473">
        <w:rPr>
          <w:sz w:val="24"/>
          <w:szCs w:val="24"/>
          <w:shd w:val="clear" w:color="auto" w:fill="FFFFFF"/>
        </w:rPr>
        <w:t>teikia metodinę pagalbą Bibliotekos teritoriniams struktūriniams padaliniams ir kitoms savivaldybės teritorijoje esančioms bibliotekoms, organizuoja bibliotekininkams metodines-mokomąsias išvykas Zarasų rajone ir už jo ribų;</w:t>
      </w:r>
    </w:p>
    <w:p w14:paraId="30BC00D9" w14:textId="77777777" w:rsidR="0095189C" w:rsidRPr="00E43473" w:rsidRDefault="0095189C" w:rsidP="00FA50D8">
      <w:pPr>
        <w:numPr>
          <w:ilvl w:val="1"/>
          <w:numId w:val="15"/>
        </w:numPr>
        <w:tabs>
          <w:tab w:val="left" w:pos="1560"/>
        </w:tabs>
        <w:spacing w:after="200"/>
        <w:ind w:left="0" w:right="30" w:firstLine="851"/>
        <w:contextualSpacing/>
        <w:jc w:val="both"/>
        <w:rPr>
          <w:sz w:val="24"/>
          <w:szCs w:val="24"/>
          <w:lang w:eastAsia="lt-LT"/>
        </w:rPr>
      </w:pPr>
      <w:r w:rsidRPr="00E43473">
        <w:rPr>
          <w:sz w:val="24"/>
          <w:szCs w:val="24"/>
          <w:shd w:val="clear" w:color="auto" w:fill="FFFFFF"/>
        </w:rPr>
        <w:t>sudaro sąlygas Bibliotekos darbuotojams kelti kvalifikaciją;</w:t>
      </w:r>
    </w:p>
    <w:p w14:paraId="37796351" w14:textId="77777777" w:rsidR="0095189C" w:rsidRPr="00E43473" w:rsidRDefault="0095189C" w:rsidP="00FA50D8">
      <w:pPr>
        <w:numPr>
          <w:ilvl w:val="1"/>
          <w:numId w:val="15"/>
        </w:numPr>
        <w:tabs>
          <w:tab w:val="left" w:pos="1560"/>
        </w:tabs>
        <w:spacing w:after="200"/>
        <w:ind w:left="0" w:right="30" w:firstLine="851"/>
        <w:contextualSpacing/>
        <w:jc w:val="both"/>
        <w:rPr>
          <w:sz w:val="24"/>
          <w:szCs w:val="24"/>
          <w:lang w:eastAsia="lt-LT"/>
        </w:rPr>
      </w:pPr>
      <w:r w:rsidRPr="00E43473">
        <w:rPr>
          <w:sz w:val="24"/>
          <w:szCs w:val="24"/>
          <w:shd w:val="clear" w:color="auto" w:fill="FFFFFF"/>
        </w:rPr>
        <w:t>atlieka kitas teisės aktuose nustatytas funkcijas.</w:t>
      </w:r>
    </w:p>
    <w:p w14:paraId="46E3F623" w14:textId="6D8E0F73" w:rsidR="0095189C" w:rsidRPr="00E43473" w:rsidRDefault="0095189C" w:rsidP="0095189C">
      <w:pPr>
        <w:ind w:firstLine="851"/>
        <w:jc w:val="both"/>
        <w:rPr>
          <w:sz w:val="24"/>
          <w:szCs w:val="24"/>
          <w:lang w:eastAsia="lt-LT"/>
        </w:rPr>
      </w:pPr>
      <w:r w:rsidRPr="00E43473">
        <w:rPr>
          <w:sz w:val="24"/>
          <w:szCs w:val="24"/>
          <w:lang w:eastAsia="lt-LT"/>
        </w:rPr>
        <w:lastRenderedPageBreak/>
        <w:t>2</w:t>
      </w:r>
      <w:r w:rsidR="00940917">
        <w:rPr>
          <w:sz w:val="24"/>
          <w:szCs w:val="24"/>
          <w:lang w:eastAsia="lt-LT"/>
        </w:rPr>
        <w:t>3</w:t>
      </w:r>
      <w:r w:rsidRPr="00E43473">
        <w:rPr>
          <w:sz w:val="24"/>
          <w:szCs w:val="24"/>
          <w:lang w:eastAsia="lt-LT"/>
        </w:rPr>
        <w:t>. Biblioteka, Tarybos</w:t>
      </w:r>
      <w:r w:rsidRPr="00E43473">
        <w:rPr>
          <w:color w:val="FF0000"/>
          <w:sz w:val="24"/>
          <w:szCs w:val="24"/>
          <w:lang w:eastAsia="lt-LT"/>
        </w:rPr>
        <w:t xml:space="preserve"> </w:t>
      </w:r>
      <w:r w:rsidRPr="00E43473">
        <w:rPr>
          <w:sz w:val="24"/>
          <w:szCs w:val="24"/>
          <w:lang w:eastAsia="lt-LT"/>
        </w:rPr>
        <w:t>sprendimu gali aptarnauti bendrojo ugdymo mokyklą. Tokiu atveju Biblioteka ir bendrojo ugdymo mokykla sudaro jungtinės veiklos sutartį.</w:t>
      </w:r>
    </w:p>
    <w:p w14:paraId="32668325" w14:textId="77777777" w:rsidR="0095189C" w:rsidRPr="00E43473" w:rsidRDefault="0095189C" w:rsidP="0095189C">
      <w:pPr>
        <w:ind w:right="30"/>
        <w:contextualSpacing/>
        <w:jc w:val="both"/>
        <w:rPr>
          <w:sz w:val="24"/>
          <w:szCs w:val="24"/>
          <w:lang w:eastAsia="lt-LT"/>
        </w:rPr>
      </w:pPr>
    </w:p>
    <w:p w14:paraId="21C1E188" w14:textId="77777777" w:rsidR="0095189C" w:rsidRPr="00E43473" w:rsidRDefault="0095189C" w:rsidP="0095189C">
      <w:pPr>
        <w:jc w:val="center"/>
        <w:rPr>
          <w:b/>
          <w:sz w:val="24"/>
          <w:szCs w:val="24"/>
        </w:rPr>
      </w:pPr>
      <w:r w:rsidRPr="00E43473">
        <w:rPr>
          <w:b/>
          <w:bCs/>
          <w:color w:val="000000"/>
          <w:spacing w:val="6"/>
          <w:sz w:val="24"/>
          <w:szCs w:val="24"/>
          <w:shd w:val="clear" w:color="auto" w:fill="FFFFFF"/>
          <w:lang w:val="pt-BR"/>
        </w:rPr>
        <w:t xml:space="preserve">IV </w:t>
      </w:r>
      <w:r w:rsidRPr="00E43473">
        <w:rPr>
          <w:b/>
          <w:sz w:val="24"/>
          <w:szCs w:val="24"/>
          <w:shd w:val="clear" w:color="auto" w:fill="FFFFFF"/>
        </w:rPr>
        <w:t>SKYRIUS</w:t>
      </w:r>
    </w:p>
    <w:p w14:paraId="25F5F600" w14:textId="77777777" w:rsidR="0095189C" w:rsidRPr="00E43473" w:rsidRDefault="0095189C" w:rsidP="0095189C">
      <w:pPr>
        <w:contextualSpacing/>
        <w:jc w:val="center"/>
        <w:rPr>
          <w:b/>
          <w:bCs/>
          <w:color w:val="000000"/>
          <w:spacing w:val="6"/>
          <w:sz w:val="24"/>
          <w:szCs w:val="24"/>
          <w:shd w:val="clear" w:color="auto" w:fill="FFFFFF"/>
        </w:rPr>
      </w:pPr>
      <w:r w:rsidRPr="00E43473">
        <w:rPr>
          <w:b/>
          <w:bCs/>
          <w:color w:val="000000"/>
          <w:spacing w:val="6"/>
          <w:sz w:val="24"/>
          <w:szCs w:val="24"/>
          <w:shd w:val="clear" w:color="auto" w:fill="FFFFFF"/>
        </w:rPr>
        <w:t>BIBLIOTEKOS TEISĖS IR PAREIGOS</w:t>
      </w:r>
    </w:p>
    <w:p w14:paraId="67EB1E70" w14:textId="77777777" w:rsidR="0095189C" w:rsidRPr="00E43473" w:rsidRDefault="0095189C" w:rsidP="0095189C">
      <w:pPr>
        <w:tabs>
          <w:tab w:val="left" w:pos="1134"/>
        </w:tabs>
        <w:ind w:firstLine="851"/>
        <w:contextualSpacing/>
        <w:jc w:val="both"/>
        <w:rPr>
          <w:b/>
          <w:bCs/>
          <w:color w:val="000000"/>
          <w:spacing w:val="6"/>
          <w:sz w:val="24"/>
          <w:szCs w:val="24"/>
          <w:shd w:val="clear" w:color="auto" w:fill="FFFFFF"/>
        </w:rPr>
      </w:pPr>
    </w:p>
    <w:p w14:paraId="41FB909E" w14:textId="0564E95A" w:rsidR="0095189C" w:rsidRPr="00E43473" w:rsidRDefault="0095189C" w:rsidP="0095189C">
      <w:pPr>
        <w:ind w:firstLine="851"/>
        <w:contextualSpacing/>
        <w:jc w:val="both"/>
        <w:rPr>
          <w:sz w:val="24"/>
          <w:szCs w:val="24"/>
          <w:lang w:eastAsia="lt-LT"/>
        </w:rPr>
      </w:pPr>
      <w:r w:rsidRPr="00E43473">
        <w:rPr>
          <w:color w:val="000000"/>
          <w:sz w:val="24"/>
          <w:szCs w:val="24"/>
          <w:shd w:val="clear" w:color="auto" w:fill="FFFFFF"/>
        </w:rPr>
        <w:t>2</w:t>
      </w:r>
      <w:r w:rsidR="00940917">
        <w:rPr>
          <w:color w:val="000000"/>
          <w:sz w:val="24"/>
          <w:szCs w:val="24"/>
          <w:shd w:val="clear" w:color="auto" w:fill="FFFFFF"/>
        </w:rPr>
        <w:t>4</w:t>
      </w:r>
      <w:r w:rsidRPr="00E43473">
        <w:rPr>
          <w:color w:val="000000"/>
          <w:sz w:val="24"/>
          <w:szCs w:val="24"/>
          <w:shd w:val="clear" w:color="auto" w:fill="FFFFFF"/>
        </w:rPr>
        <w:t>. Biblioteka turi teisę:</w:t>
      </w:r>
    </w:p>
    <w:p w14:paraId="6AE7E6BF" w14:textId="6750692D" w:rsidR="0095189C" w:rsidRPr="00E43473" w:rsidRDefault="0095189C" w:rsidP="0095189C">
      <w:pPr>
        <w:ind w:firstLine="851"/>
        <w:contextualSpacing/>
        <w:jc w:val="both"/>
        <w:rPr>
          <w:color w:val="000000"/>
          <w:spacing w:val="1"/>
          <w:sz w:val="24"/>
          <w:szCs w:val="24"/>
          <w:shd w:val="clear" w:color="auto" w:fill="FFFFFF"/>
        </w:rPr>
      </w:pPr>
      <w:r w:rsidRPr="00E43473">
        <w:rPr>
          <w:color w:val="000000"/>
          <w:spacing w:val="-1"/>
          <w:sz w:val="24"/>
          <w:szCs w:val="24"/>
          <w:shd w:val="clear" w:color="auto" w:fill="FFFFFF"/>
        </w:rPr>
        <w:t>2</w:t>
      </w:r>
      <w:r w:rsidR="00940917">
        <w:rPr>
          <w:color w:val="000000"/>
          <w:spacing w:val="-1"/>
          <w:sz w:val="24"/>
          <w:szCs w:val="24"/>
          <w:shd w:val="clear" w:color="auto" w:fill="FFFFFF"/>
        </w:rPr>
        <w:t>4</w:t>
      </w:r>
      <w:r w:rsidRPr="00E43473">
        <w:rPr>
          <w:color w:val="000000"/>
          <w:spacing w:val="-1"/>
          <w:sz w:val="24"/>
          <w:szCs w:val="24"/>
          <w:shd w:val="clear" w:color="auto" w:fill="FFFFFF"/>
        </w:rPr>
        <w:t xml:space="preserve">.1. prašyti Savininko užtikrinti sąlygas Bibliotekos funkcijoms ir uždaviniams vykdyti; </w:t>
      </w:r>
    </w:p>
    <w:p w14:paraId="5D8C160F" w14:textId="2E5DD59C" w:rsidR="0095189C" w:rsidRPr="00E43473" w:rsidRDefault="0095189C" w:rsidP="0095189C">
      <w:pPr>
        <w:ind w:firstLine="851"/>
        <w:contextualSpacing/>
        <w:jc w:val="both"/>
        <w:rPr>
          <w:color w:val="000000"/>
          <w:spacing w:val="1"/>
          <w:sz w:val="24"/>
          <w:szCs w:val="24"/>
          <w:shd w:val="clear" w:color="auto" w:fill="FFFFFF"/>
        </w:rPr>
      </w:pPr>
      <w:r w:rsidRPr="00E43473">
        <w:rPr>
          <w:color w:val="000000"/>
          <w:spacing w:val="-1"/>
          <w:sz w:val="24"/>
          <w:szCs w:val="24"/>
          <w:shd w:val="clear" w:color="auto" w:fill="FFFFFF"/>
        </w:rPr>
        <w:t>2</w:t>
      </w:r>
      <w:r w:rsidR="00940917">
        <w:rPr>
          <w:color w:val="000000"/>
          <w:spacing w:val="-1"/>
          <w:sz w:val="24"/>
          <w:szCs w:val="24"/>
          <w:shd w:val="clear" w:color="auto" w:fill="FFFFFF"/>
        </w:rPr>
        <w:t>4</w:t>
      </w:r>
      <w:r w:rsidRPr="00E43473">
        <w:rPr>
          <w:color w:val="000000"/>
          <w:spacing w:val="-1"/>
          <w:sz w:val="24"/>
          <w:szCs w:val="24"/>
          <w:shd w:val="clear" w:color="auto" w:fill="FFFFFF"/>
        </w:rPr>
        <w:t xml:space="preserve">.2. pirkti, prenumeruoti ir įsigyti mainais lietuvių ir užsienio kalbomis įvairių laikmenų dokumentus iš Lietuvos </w:t>
      </w:r>
      <w:r w:rsidRPr="00E43473">
        <w:rPr>
          <w:color w:val="000000"/>
          <w:spacing w:val="1"/>
          <w:sz w:val="24"/>
          <w:szCs w:val="24"/>
          <w:shd w:val="clear" w:color="auto" w:fill="FFFFFF"/>
        </w:rPr>
        <w:t>Respublikos ir užsienio šalių įstaigų, organizacijų, fizinių asmenų ir bibliotekų;</w:t>
      </w:r>
    </w:p>
    <w:p w14:paraId="62373435" w14:textId="6CC7F0D1" w:rsidR="0095189C" w:rsidRPr="00E43473" w:rsidRDefault="0095189C" w:rsidP="0095189C">
      <w:pPr>
        <w:ind w:left="851"/>
        <w:contextualSpacing/>
        <w:jc w:val="both"/>
        <w:rPr>
          <w:color w:val="000000"/>
          <w:spacing w:val="1"/>
          <w:sz w:val="24"/>
          <w:szCs w:val="24"/>
          <w:shd w:val="clear" w:color="auto" w:fill="FFFFFF"/>
        </w:rPr>
      </w:pPr>
      <w:r w:rsidRPr="00E43473">
        <w:rPr>
          <w:color w:val="000000"/>
          <w:spacing w:val="-1"/>
          <w:sz w:val="24"/>
          <w:szCs w:val="24"/>
          <w:shd w:val="clear" w:color="auto" w:fill="FFFFFF"/>
        </w:rPr>
        <w:t>2</w:t>
      </w:r>
      <w:r w:rsidR="00940917">
        <w:rPr>
          <w:color w:val="000000"/>
          <w:spacing w:val="-1"/>
          <w:sz w:val="24"/>
          <w:szCs w:val="24"/>
          <w:shd w:val="clear" w:color="auto" w:fill="FFFFFF"/>
        </w:rPr>
        <w:t>4</w:t>
      </w:r>
      <w:r w:rsidRPr="00E43473">
        <w:rPr>
          <w:color w:val="000000"/>
          <w:spacing w:val="-1"/>
          <w:sz w:val="24"/>
          <w:szCs w:val="24"/>
          <w:shd w:val="clear" w:color="auto" w:fill="FFFFFF"/>
        </w:rPr>
        <w:t xml:space="preserve">.3. reikalauti iš vartotojo, kad būtų </w:t>
      </w:r>
      <w:r w:rsidRPr="00E43473">
        <w:rPr>
          <w:color w:val="000000"/>
          <w:spacing w:val="1"/>
          <w:sz w:val="24"/>
          <w:szCs w:val="24"/>
          <w:shd w:val="clear" w:color="auto" w:fill="FFFFFF"/>
        </w:rPr>
        <w:t>atlyginama Bibliotekai padaryta žala;</w:t>
      </w:r>
    </w:p>
    <w:p w14:paraId="7ADAD1A2" w14:textId="218ED43D" w:rsidR="0095189C" w:rsidRPr="00E43473" w:rsidRDefault="0095189C" w:rsidP="0095189C">
      <w:pPr>
        <w:ind w:firstLine="851"/>
        <w:contextualSpacing/>
        <w:jc w:val="both"/>
        <w:rPr>
          <w:color w:val="000000"/>
          <w:spacing w:val="1"/>
          <w:sz w:val="24"/>
          <w:szCs w:val="24"/>
          <w:shd w:val="clear" w:color="auto" w:fill="FFFFFF"/>
        </w:rPr>
      </w:pPr>
      <w:r w:rsidRPr="00E43473">
        <w:rPr>
          <w:color w:val="000000"/>
          <w:spacing w:val="1"/>
          <w:sz w:val="24"/>
          <w:szCs w:val="24"/>
          <w:shd w:val="clear" w:color="auto" w:fill="FFFFFF"/>
        </w:rPr>
        <w:t>2</w:t>
      </w:r>
      <w:r w:rsidR="00940917">
        <w:rPr>
          <w:color w:val="000000"/>
          <w:spacing w:val="1"/>
          <w:sz w:val="24"/>
          <w:szCs w:val="24"/>
          <w:shd w:val="clear" w:color="auto" w:fill="FFFFFF"/>
        </w:rPr>
        <w:t>4</w:t>
      </w:r>
      <w:r w:rsidRPr="00E43473">
        <w:rPr>
          <w:color w:val="000000"/>
          <w:spacing w:val="1"/>
          <w:sz w:val="24"/>
          <w:szCs w:val="24"/>
          <w:shd w:val="clear" w:color="auto" w:fill="FFFFFF"/>
        </w:rPr>
        <w:t>.4. įsigyti ilgalaikį ir trumpalaikį turtą, sudaryti sutartis ir prisiimti įsipareigojimus;</w:t>
      </w:r>
    </w:p>
    <w:p w14:paraId="37A921C6" w14:textId="2C9A74DB" w:rsidR="0095189C" w:rsidRPr="00E43473" w:rsidRDefault="0095189C" w:rsidP="0095189C">
      <w:pPr>
        <w:ind w:firstLine="851"/>
        <w:contextualSpacing/>
        <w:jc w:val="both"/>
        <w:rPr>
          <w:color w:val="000000"/>
          <w:spacing w:val="1"/>
          <w:sz w:val="24"/>
          <w:szCs w:val="24"/>
          <w:shd w:val="clear" w:color="auto" w:fill="FFFFFF"/>
        </w:rPr>
      </w:pPr>
      <w:r w:rsidRPr="00E43473">
        <w:rPr>
          <w:color w:val="000000"/>
          <w:spacing w:val="1"/>
          <w:sz w:val="24"/>
          <w:szCs w:val="24"/>
          <w:shd w:val="clear" w:color="auto" w:fill="FFFFFF"/>
        </w:rPr>
        <w:t>2</w:t>
      </w:r>
      <w:r w:rsidR="00940917">
        <w:rPr>
          <w:color w:val="000000"/>
          <w:spacing w:val="1"/>
          <w:sz w:val="24"/>
          <w:szCs w:val="24"/>
          <w:shd w:val="clear" w:color="auto" w:fill="FFFFFF"/>
        </w:rPr>
        <w:t>4</w:t>
      </w:r>
      <w:r w:rsidRPr="00E43473">
        <w:rPr>
          <w:color w:val="000000"/>
          <w:spacing w:val="1"/>
          <w:sz w:val="24"/>
          <w:szCs w:val="24"/>
          <w:shd w:val="clear" w:color="auto" w:fill="FFFFFF"/>
        </w:rPr>
        <w:t xml:space="preserve">.5. valdyti, naudoti, </w:t>
      </w:r>
      <w:r w:rsidRPr="00E43473">
        <w:rPr>
          <w:spacing w:val="1"/>
          <w:sz w:val="24"/>
          <w:szCs w:val="24"/>
          <w:shd w:val="clear" w:color="auto" w:fill="FFFFFF"/>
        </w:rPr>
        <w:t xml:space="preserve">saugoti Savininko jai </w:t>
      </w:r>
      <w:r w:rsidRPr="00E43473">
        <w:rPr>
          <w:color w:val="000000"/>
          <w:spacing w:val="1"/>
          <w:sz w:val="24"/>
          <w:szCs w:val="24"/>
          <w:shd w:val="clear" w:color="auto" w:fill="FFFFFF"/>
        </w:rPr>
        <w:t>patikėjimo teise arba panaudai perduotą turtą ir juo disponuoti;</w:t>
      </w:r>
    </w:p>
    <w:p w14:paraId="6E816E63" w14:textId="58CAE713" w:rsidR="0095189C" w:rsidRPr="00E43473" w:rsidRDefault="0095189C" w:rsidP="0095189C">
      <w:pPr>
        <w:ind w:firstLine="851"/>
        <w:contextualSpacing/>
        <w:jc w:val="both"/>
        <w:rPr>
          <w:color w:val="000000"/>
          <w:spacing w:val="1"/>
          <w:sz w:val="24"/>
          <w:szCs w:val="24"/>
          <w:shd w:val="clear" w:color="auto" w:fill="FFFFFF"/>
        </w:rPr>
      </w:pPr>
      <w:r w:rsidRPr="00E43473">
        <w:rPr>
          <w:color w:val="000000"/>
          <w:spacing w:val="1"/>
          <w:sz w:val="24"/>
          <w:szCs w:val="24"/>
          <w:shd w:val="clear" w:color="auto" w:fill="FFFFFF"/>
        </w:rPr>
        <w:t>2</w:t>
      </w:r>
      <w:r w:rsidR="00940917">
        <w:rPr>
          <w:color w:val="000000"/>
          <w:spacing w:val="1"/>
          <w:sz w:val="24"/>
          <w:szCs w:val="24"/>
          <w:shd w:val="clear" w:color="auto" w:fill="FFFFFF"/>
        </w:rPr>
        <w:t>4</w:t>
      </w:r>
      <w:r w:rsidRPr="00E43473">
        <w:rPr>
          <w:color w:val="000000"/>
          <w:spacing w:val="1"/>
          <w:sz w:val="24"/>
          <w:szCs w:val="24"/>
          <w:shd w:val="clear" w:color="auto" w:fill="FFFFFF"/>
        </w:rPr>
        <w:t>.6. teikti metodinę pagalbą savivaldybės teritorijoje esančioms bibliotekoms;</w:t>
      </w:r>
    </w:p>
    <w:p w14:paraId="7674B469" w14:textId="216290DA" w:rsidR="0095189C" w:rsidRPr="00E43473" w:rsidRDefault="0095189C" w:rsidP="0095189C">
      <w:pPr>
        <w:ind w:firstLine="851"/>
        <w:contextualSpacing/>
        <w:jc w:val="both"/>
        <w:rPr>
          <w:color w:val="000000"/>
          <w:spacing w:val="1"/>
          <w:sz w:val="24"/>
          <w:szCs w:val="24"/>
          <w:shd w:val="clear" w:color="auto" w:fill="FFFFFF"/>
        </w:rPr>
      </w:pPr>
      <w:r w:rsidRPr="00E43473">
        <w:rPr>
          <w:color w:val="000000"/>
          <w:sz w:val="24"/>
          <w:szCs w:val="24"/>
          <w:shd w:val="clear" w:color="auto" w:fill="FFFFFF"/>
        </w:rPr>
        <w:t>2</w:t>
      </w:r>
      <w:r w:rsidR="00940917">
        <w:rPr>
          <w:color w:val="000000"/>
          <w:sz w:val="24"/>
          <w:szCs w:val="24"/>
          <w:shd w:val="clear" w:color="auto" w:fill="FFFFFF"/>
        </w:rPr>
        <w:t>4</w:t>
      </w:r>
      <w:r w:rsidRPr="00E43473">
        <w:rPr>
          <w:color w:val="000000"/>
          <w:sz w:val="24"/>
          <w:szCs w:val="24"/>
          <w:shd w:val="clear" w:color="auto" w:fill="FFFFFF"/>
        </w:rPr>
        <w:t>.7. teikti atlygintinas paslaugas;</w:t>
      </w:r>
    </w:p>
    <w:p w14:paraId="763A2870" w14:textId="24E0A4C6" w:rsidR="0095189C" w:rsidRPr="00E43473" w:rsidRDefault="0095189C" w:rsidP="0095189C">
      <w:pPr>
        <w:ind w:firstLine="851"/>
        <w:contextualSpacing/>
        <w:jc w:val="both"/>
        <w:rPr>
          <w:color w:val="000000"/>
          <w:spacing w:val="1"/>
          <w:sz w:val="24"/>
          <w:szCs w:val="24"/>
          <w:shd w:val="clear" w:color="auto" w:fill="FFFFFF"/>
        </w:rPr>
      </w:pPr>
      <w:r w:rsidRPr="00E43473">
        <w:rPr>
          <w:color w:val="000000"/>
          <w:spacing w:val="-1"/>
          <w:sz w:val="24"/>
          <w:szCs w:val="24"/>
          <w:shd w:val="clear" w:color="auto" w:fill="FFFFFF"/>
        </w:rPr>
        <w:t>2</w:t>
      </w:r>
      <w:r w:rsidR="00940917">
        <w:rPr>
          <w:color w:val="000000"/>
          <w:spacing w:val="-1"/>
          <w:sz w:val="24"/>
          <w:szCs w:val="24"/>
          <w:shd w:val="clear" w:color="auto" w:fill="FFFFFF"/>
        </w:rPr>
        <w:t>4</w:t>
      </w:r>
      <w:r w:rsidRPr="00E43473">
        <w:rPr>
          <w:color w:val="000000"/>
          <w:spacing w:val="-1"/>
          <w:sz w:val="24"/>
          <w:szCs w:val="24"/>
          <w:shd w:val="clear" w:color="auto" w:fill="FFFFFF"/>
        </w:rPr>
        <w:t>.8. plėtoti kūrybinius ryšius su Lietuvos ir užsienio valstybių partneriais ir dalyvauti šalies bei tarptautinių bibliotekinių organizacijų veikloje;</w:t>
      </w:r>
    </w:p>
    <w:p w14:paraId="302E3A1D" w14:textId="709645D8" w:rsidR="0095189C" w:rsidRPr="00E43473" w:rsidRDefault="0095189C" w:rsidP="0095189C">
      <w:pPr>
        <w:ind w:firstLine="851"/>
        <w:contextualSpacing/>
        <w:jc w:val="both"/>
        <w:rPr>
          <w:color w:val="000000"/>
          <w:spacing w:val="1"/>
          <w:sz w:val="24"/>
          <w:szCs w:val="24"/>
          <w:shd w:val="clear" w:color="auto" w:fill="FFFFFF"/>
        </w:rPr>
      </w:pPr>
      <w:r w:rsidRPr="00E43473">
        <w:rPr>
          <w:color w:val="000000"/>
          <w:spacing w:val="-1"/>
          <w:sz w:val="24"/>
          <w:szCs w:val="24"/>
          <w:shd w:val="clear" w:color="auto" w:fill="FFFFFF"/>
        </w:rPr>
        <w:t>2</w:t>
      </w:r>
      <w:r w:rsidR="00940917">
        <w:rPr>
          <w:color w:val="000000"/>
          <w:spacing w:val="-1"/>
          <w:sz w:val="24"/>
          <w:szCs w:val="24"/>
          <w:shd w:val="clear" w:color="auto" w:fill="FFFFFF"/>
        </w:rPr>
        <w:t>4</w:t>
      </w:r>
      <w:r w:rsidRPr="00E43473">
        <w:rPr>
          <w:color w:val="000000"/>
          <w:spacing w:val="-1"/>
          <w:sz w:val="24"/>
          <w:szCs w:val="24"/>
          <w:shd w:val="clear" w:color="auto" w:fill="FFFFFF"/>
        </w:rPr>
        <w:t>.9. leisti bei platinti mokamus ir nemokamus informacinius leidinius, susijusius su Bibliotekos veikla;</w:t>
      </w:r>
      <w:r w:rsidRPr="00E43473">
        <w:rPr>
          <w:sz w:val="24"/>
          <w:szCs w:val="24"/>
        </w:rPr>
        <w:t xml:space="preserve"> </w:t>
      </w:r>
    </w:p>
    <w:p w14:paraId="366B8500" w14:textId="48241762" w:rsidR="0095189C" w:rsidRPr="00E43473" w:rsidRDefault="0095189C" w:rsidP="00940917">
      <w:pPr>
        <w:ind w:firstLine="851"/>
        <w:contextualSpacing/>
        <w:jc w:val="both"/>
        <w:rPr>
          <w:color w:val="000000"/>
          <w:spacing w:val="1"/>
          <w:sz w:val="24"/>
          <w:szCs w:val="24"/>
          <w:shd w:val="clear" w:color="auto" w:fill="FFFFFF"/>
        </w:rPr>
      </w:pPr>
      <w:r w:rsidRPr="00E43473">
        <w:rPr>
          <w:sz w:val="24"/>
          <w:szCs w:val="24"/>
        </w:rPr>
        <w:t>2</w:t>
      </w:r>
      <w:r w:rsidR="00940917">
        <w:rPr>
          <w:sz w:val="24"/>
          <w:szCs w:val="24"/>
        </w:rPr>
        <w:t>4</w:t>
      </w:r>
      <w:r w:rsidRPr="00E43473">
        <w:rPr>
          <w:sz w:val="24"/>
          <w:szCs w:val="24"/>
        </w:rPr>
        <w:t>.10. rengti ir leisti kraštotyrinius leidinius apie Zarasų kraštą, jo įžymius žmones ir jų kūrybą, juos platinti;</w:t>
      </w:r>
    </w:p>
    <w:p w14:paraId="55DA1C74" w14:textId="7A6FAF9F" w:rsidR="0095189C" w:rsidRPr="00E43473" w:rsidRDefault="0095189C" w:rsidP="0095189C">
      <w:pPr>
        <w:ind w:firstLine="851"/>
        <w:contextualSpacing/>
        <w:jc w:val="both"/>
        <w:rPr>
          <w:color w:val="000000"/>
          <w:spacing w:val="1"/>
          <w:sz w:val="24"/>
          <w:szCs w:val="24"/>
          <w:shd w:val="clear" w:color="auto" w:fill="FFFFFF"/>
        </w:rPr>
      </w:pPr>
      <w:r w:rsidRPr="00E43473">
        <w:rPr>
          <w:color w:val="000000"/>
          <w:spacing w:val="-1"/>
          <w:sz w:val="24"/>
          <w:szCs w:val="24"/>
          <w:shd w:val="clear" w:color="auto" w:fill="FFFFFF"/>
        </w:rPr>
        <w:t>2</w:t>
      </w:r>
      <w:r w:rsidR="00940917">
        <w:rPr>
          <w:color w:val="000000"/>
          <w:spacing w:val="-1"/>
          <w:sz w:val="24"/>
          <w:szCs w:val="24"/>
          <w:shd w:val="clear" w:color="auto" w:fill="FFFFFF"/>
        </w:rPr>
        <w:t>4</w:t>
      </w:r>
      <w:r w:rsidRPr="00E43473">
        <w:rPr>
          <w:color w:val="000000"/>
          <w:spacing w:val="-1"/>
          <w:sz w:val="24"/>
          <w:szCs w:val="24"/>
          <w:shd w:val="clear" w:color="auto" w:fill="FFFFFF"/>
        </w:rPr>
        <w:t>.11. gauti paramą Lietuvos Respublikos labdaros ir paramos įstatymo nustatyta tvarka;</w:t>
      </w:r>
    </w:p>
    <w:p w14:paraId="2B82649C" w14:textId="11F0CFB6" w:rsidR="0095189C" w:rsidRPr="00E43473" w:rsidRDefault="0095189C" w:rsidP="0095189C">
      <w:pPr>
        <w:ind w:firstLine="851"/>
        <w:contextualSpacing/>
        <w:jc w:val="both"/>
        <w:rPr>
          <w:color w:val="000000"/>
          <w:spacing w:val="1"/>
          <w:sz w:val="24"/>
          <w:szCs w:val="24"/>
          <w:shd w:val="clear" w:color="auto" w:fill="FFFFFF"/>
        </w:rPr>
      </w:pPr>
      <w:r w:rsidRPr="00E43473">
        <w:rPr>
          <w:color w:val="000000"/>
          <w:spacing w:val="-1"/>
          <w:sz w:val="24"/>
          <w:szCs w:val="24"/>
          <w:shd w:val="clear" w:color="auto" w:fill="FFFFFF"/>
        </w:rPr>
        <w:t>2</w:t>
      </w:r>
      <w:r w:rsidR="00940917">
        <w:rPr>
          <w:color w:val="000000"/>
          <w:spacing w:val="-1"/>
          <w:sz w:val="24"/>
          <w:szCs w:val="24"/>
          <w:shd w:val="clear" w:color="auto" w:fill="FFFFFF"/>
        </w:rPr>
        <w:t>4</w:t>
      </w:r>
      <w:r w:rsidRPr="00E43473">
        <w:rPr>
          <w:color w:val="000000"/>
          <w:spacing w:val="-1"/>
          <w:sz w:val="24"/>
          <w:szCs w:val="24"/>
          <w:shd w:val="clear" w:color="auto" w:fill="FFFFFF"/>
        </w:rPr>
        <w:t xml:space="preserve">.12. tvarkyti asmens duomenis tik Bibliotekos reikmėms, nepažeisdama teisės aktų. </w:t>
      </w:r>
    </w:p>
    <w:p w14:paraId="445A7FAD" w14:textId="36FD7AF8" w:rsidR="0095189C" w:rsidRPr="00E43473" w:rsidRDefault="0095189C" w:rsidP="0095189C">
      <w:pPr>
        <w:shd w:val="clear" w:color="auto" w:fill="FFFFFF"/>
        <w:tabs>
          <w:tab w:val="left" w:pos="1560"/>
        </w:tabs>
        <w:ind w:right="30" w:firstLine="851"/>
        <w:jc w:val="both"/>
        <w:rPr>
          <w:color w:val="000000"/>
          <w:sz w:val="24"/>
          <w:szCs w:val="24"/>
          <w:shd w:val="clear" w:color="auto" w:fill="FFFFFF"/>
        </w:rPr>
      </w:pPr>
      <w:r w:rsidRPr="00E43473">
        <w:rPr>
          <w:color w:val="000000"/>
          <w:sz w:val="24"/>
          <w:szCs w:val="24"/>
          <w:shd w:val="clear" w:color="auto" w:fill="FFFFFF"/>
        </w:rPr>
        <w:t>2</w:t>
      </w:r>
      <w:r w:rsidR="00940917">
        <w:rPr>
          <w:color w:val="000000"/>
          <w:sz w:val="24"/>
          <w:szCs w:val="24"/>
          <w:shd w:val="clear" w:color="auto" w:fill="FFFFFF"/>
        </w:rPr>
        <w:t>5</w:t>
      </w:r>
      <w:r w:rsidRPr="00E43473">
        <w:rPr>
          <w:color w:val="000000"/>
          <w:sz w:val="24"/>
          <w:szCs w:val="24"/>
          <w:shd w:val="clear" w:color="auto" w:fill="FFFFFF"/>
        </w:rPr>
        <w:t>. Biblioteka, įgyvendindama jai pavestas funkcijas, privalo:</w:t>
      </w:r>
    </w:p>
    <w:p w14:paraId="5EE0E2DE" w14:textId="3F1B210A" w:rsidR="0095189C" w:rsidRPr="00E43473" w:rsidRDefault="0095189C" w:rsidP="0095189C">
      <w:pPr>
        <w:shd w:val="clear" w:color="auto" w:fill="FFFFFF"/>
        <w:tabs>
          <w:tab w:val="left" w:pos="1560"/>
        </w:tabs>
        <w:ind w:right="30" w:firstLine="851"/>
        <w:jc w:val="both"/>
        <w:rPr>
          <w:color w:val="000000"/>
          <w:sz w:val="24"/>
          <w:szCs w:val="24"/>
          <w:shd w:val="clear" w:color="auto" w:fill="FFFFFF"/>
        </w:rPr>
      </w:pPr>
      <w:r w:rsidRPr="00E43473">
        <w:rPr>
          <w:color w:val="000000"/>
          <w:sz w:val="24"/>
          <w:szCs w:val="24"/>
          <w:shd w:val="clear" w:color="auto" w:fill="FFFFFF"/>
        </w:rPr>
        <w:t>2</w:t>
      </w:r>
      <w:r w:rsidR="00940917">
        <w:rPr>
          <w:color w:val="000000"/>
          <w:sz w:val="24"/>
          <w:szCs w:val="24"/>
          <w:shd w:val="clear" w:color="auto" w:fill="FFFFFF"/>
        </w:rPr>
        <w:t>5</w:t>
      </w:r>
      <w:r w:rsidRPr="00E43473">
        <w:rPr>
          <w:color w:val="000000"/>
          <w:sz w:val="24"/>
          <w:szCs w:val="24"/>
          <w:shd w:val="clear" w:color="auto" w:fill="FFFFFF"/>
        </w:rPr>
        <w:t xml:space="preserve">.1. siekti šiuose Nuostatuose nurodytų veiklos tikslų; </w:t>
      </w:r>
    </w:p>
    <w:p w14:paraId="746C4260" w14:textId="42E7951F" w:rsidR="0095189C" w:rsidRPr="00E43473" w:rsidRDefault="0095189C" w:rsidP="0095189C">
      <w:pPr>
        <w:shd w:val="clear" w:color="auto" w:fill="FFFFFF"/>
        <w:tabs>
          <w:tab w:val="left" w:pos="1560"/>
        </w:tabs>
        <w:ind w:right="30" w:firstLine="851"/>
        <w:jc w:val="both"/>
        <w:rPr>
          <w:color w:val="000000"/>
          <w:sz w:val="24"/>
          <w:szCs w:val="24"/>
          <w:shd w:val="clear" w:color="auto" w:fill="FFFFFF"/>
        </w:rPr>
      </w:pPr>
      <w:r w:rsidRPr="00E43473">
        <w:rPr>
          <w:color w:val="000000"/>
          <w:sz w:val="24"/>
          <w:szCs w:val="24"/>
          <w:shd w:val="clear" w:color="auto" w:fill="FFFFFF"/>
        </w:rPr>
        <w:t>2</w:t>
      </w:r>
      <w:r w:rsidR="00940917">
        <w:rPr>
          <w:color w:val="000000"/>
          <w:sz w:val="24"/>
          <w:szCs w:val="24"/>
          <w:shd w:val="clear" w:color="auto" w:fill="FFFFFF"/>
        </w:rPr>
        <w:t>5</w:t>
      </w:r>
      <w:r w:rsidRPr="00E43473">
        <w:rPr>
          <w:color w:val="000000"/>
          <w:sz w:val="24"/>
          <w:szCs w:val="24"/>
          <w:shd w:val="clear" w:color="auto" w:fill="FFFFFF"/>
        </w:rPr>
        <w:t>.2. teisės aktų nustatyta tvarka teikti Juridinių asmenų registro tvarkytojui duomenis apie šio registro objektus;</w:t>
      </w:r>
    </w:p>
    <w:p w14:paraId="783B5402" w14:textId="3476FE7D" w:rsidR="0095189C" w:rsidRPr="00E43473" w:rsidRDefault="0095189C" w:rsidP="0095189C">
      <w:pPr>
        <w:shd w:val="clear" w:color="auto" w:fill="FFFFFF"/>
        <w:tabs>
          <w:tab w:val="left" w:pos="1560"/>
        </w:tabs>
        <w:ind w:right="30" w:firstLine="851"/>
        <w:jc w:val="both"/>
        <w:rPr>
          <w:sz w:val="24"/>
          <w:szCs w:val="24"/>
          <w:shd w:val="clear" w:color="auto" w:fill="FFFFFF"/>
        </w:rPr>
      </w:pPr>
      <w:r w:rsidRPr="00E43473">
        <w:rPr>
          <w:sz w:val="24"/>
          <w:szCs w:val="24"/>
          <w:shd w:val="clear" w:color="auto" w:fill="FFFFFF"/>
        </w:rPr>
        <w:t>2</w:t>
      </w:r>
      <w:r w:rsidR="00940917">
        <w:rPr>
          <w:sz w:val="24"/>
          <w:szCs w:val="24"/>
          <w:shd w:val="clear" w:color="auto" w:fill="FFFFFF"/>
        </w:rPr>
        <w:t>5</w:t>
      </w:r>
      <w:r w:rsidRPr="00E43473">
        <w:rPr>
          <w:sz w:val="24"/>
          <w:szCs w:val="24"/>
          <w:shd w:val="clear" w:color="auto" w:fill="FFFFFF"/>
        </w:rPr>
        <w:t>.3. teikti Savininkui ir kitoms įstatymų numatytoms institucijoms informaciją apie savo veiklą vykdyti įsipareigojimus pagal sudarytas sutartis;</w:t>
      </w:r>
    </w:p>
    <w:p w14:paraId="1712C9BD" w14:textId="5B0BC74F" w:rsidR="0095189C" w:rsidRPr="00E43473" w:rsidRDefault="0095189C" w:rsidP="0095189C">
      <w:pPr>
        <w:shd w:val="clear" w:color="auto" w:fill="FFFFFF"/>
        <w:tabs>
          <w:tab w:val="left" w:pos="1560"/>
        </w:tabs>
        <w:ind w:right="30" w:firstLine="851"/>
        <w:jc w:val="both"/>
        <w:rPr>
          <w:sz w:val="24"/>
          <w:szCs w:val="24"/>
          <w:shd w:val="clear" w:color="auto" w:fill="FFFFFF"/>
        </w:rPr>
      </w:pPr>
      <w:r w:rsidRPr="00E43473">
        <w:rPr>
          <w:sz w:val="24"/>
          <w:szCs w:val="24"/>
          <w:shd w:val="clear" w:color="auto" w:fill="FFFFFF"/>
        </w:rPr>
        <w:t>2</w:t>
      </w:r>
      <w:r w:rsidR="00940917">
        <w:rPr>
          <w:sz w:val="24"/>
          <w:szCs w:val="24"/>
          <w:shd w:val="clear" w:color="auto" w:fill="FFFFFF"/>
        </w:rPr>
        <w:t>5</w:t>
      </w:r>
      <w:r w:rsidRPr="00E43473">
        <w:rPr>
          <w:sz w:val="24"/>
          <w:szCs w:val="24"/>
          <w:shd w:val="clear" w:color="auto" w:fill="FFFFFF"/>
        </w:rPr>
        <w:t>.4. teikti Savininkui tvirtinti teikiamų atlygintinų (mokamų) paslaugų įkainius;</w:t>
      </w:r>
    </w:p>
    <w:p w14:paraId="46D2189F" w14:textId="3F7A5F68" w:rsidR="0095189C" w:rsidRPr="00E43473" w:rsidRDefault="0095189C" w:rsidP="0095189C">
      <w:pPr>
        <w:shd w:val="clear" w:color="auto" w:fill="FFFFFF"/>
        <w:tabs>
          <w:tab w:val="left" w:pos="1560"/>
        </w:tabs>
        <w:ind w:right="30" w:firstLine="851"/>
        <w:jc w:val="both"/>
        <w:rPr>
          <w:sz w:val="24"/>
          <w:szCs w:val="24"/>
          <w:shd w:val="clear" w:color="auto" w:fill="FFFFFF"/>
        </w:rPr>
      </w:pPr>
      <w:r w:rsidRPr="00E43473">
        <w:rPr>
          <w:sz w:val="24"/>
          <w:szCs w:val="24"/>
          <w:shd w:val="clear" w:color="auto" w:fill="FFFFFF"/>
        </w:rPr>
        <w:t>2</w:t>
      </w:r>
      <w:r w:rsidR="00940917">
        <w:rPr>
          <w:sz w:val="24"/>
          <w:szCs w:val="24"/>
          <w:shd w:val="clear" w:color="auto" w:fill="FFFFFF"/>
        </w:rPr>
        <w:t>5</w:t>
      </w:r>
      <w:r w:rsidRPr="00E43473">
        <w:rPr>
          <w:sz w:val="24"/>
          <w:szCs w:val="24"/>
          <w:shd w:val="clear" w:color="auto" w:fill="FFFFFF"/>
        </w:rPr>
        <w:t>.5. garantuoti Bibliotekos ūkinių, finansinių ir statistinių ataskaitų teisingumą;</w:t>
      </w:r>
    </w:p>
    <w:p w14:paraId="0507781D" w14:textId="3F7AB4CB" w:rsidR="0095189C" w:rsidRPr="00E43473" w:rsidRDefault="0095189C" w:rsidP="0095189C">
      <w:pPr>
        <w:shd w:val="clear" w:color="auto" w:fill="FFFFFF"/>
        <w:tabs>
          <w:tab w:val="left" w:pos="1560"/>
        </w:tabs>
        <w:ind w:right="30" w:firstLine="851"/>
        <w:jc w:val="both"/>
        <w:rPr>
          <w:color w:val="000000"/>
          <w:sz w:val="24"/>
          <w:szCs w:val="24"/>
          <w:shd w:val="clear" w:color="auto" w:fill="FFFFFF"/>
        </w:rPr>
      </w:pPr>
      <w:r w:rsidRPr="00E43473">
        <w:rPr>
          <w:sz w:val="24"/>
          <w:szCs w:val="24"/>
          <w:shd w:val="clear" w:color="auto" w:fill="FFFFFF"/>
        </w:rPr>
        <w:t>2</w:t>
      </w:r>
      <w:r w:rsidR="00940917">
        <w:rPr>
          <w:sz w:val="24"/>
          <w:szCs w:val="24"/>
          <w:shd w:val="clear" w:color="auto" w:fill="FFFFFF"/>
        </w:rPr>
        <w:t>5</w:t>
      </w:r>
      <w:r w:rsidRPr="00E43473">
        <w:rPr>
          <w:sz w:val="24"/>
          <w:szCs w:val="24"/>
          <w:shd w:val="clear" w:color="auto" w:fill="FFFFFF"/>
        </w:rPr>
        <w:t>.6. naudoti iš Savivaldybės biudžeto gaunamas lėšas tik šiuose Nuostatuose nurodytiems tikslams įgyvendinti pagal patvirtintas išlaidų sąmatas</w:t>
      </w:r>
      <w:r w:rsidRPr="00E43473">
        <w:rPr>
          <w:color w:val="000000"/>
          <w:sz w:val="24"/>
          <w:szCs w:val="24"/>
          <w:shd w:val="clear" w:color="auto" w:fill="FFFFFF"/>
        </w:rPr>
        <w:t>;</w:t>
      </w:r>
    </w:p>
    <w:p w14:paraId="0A9796AD" w14:textId="1F85BA7A" w:rsidR="0095189C" w:rsidRPr="00E43473" w:rsidRDefault="0095189C" w:rsidP="0095189C">
      <w:pPr>
        <w:shd w:val="clear" w:color="auto" w:fill="FFFFFF"/>
        <w:tabs>
          <w:tab w:val="left" w:pos="1560"/>
        </w:tabs>
        <w:ind w:right="30" w:firstLine="851"/>
        <w:jc w:val="both"/>
        <w:rPr>
          <w:sz w:val="24"/>
          <w:szCs w:val="24"/>
          <w:shd w:val="clear" w:color="auto" w:fill="FFFFFF"/>
        </w:rPr>
      </w:pPr>
      <w:r w:rsidRPr="00E43473">
        <w:rPr>
          <w:sz w:val="24"/>
          <w:szCs w:val="24"/>
          <w:shd w:val="clear" w:color="auto" w:fill="FFFFFF"/>
        </w:rPr>
        <w:t>2</w:t>
      </w:r>
      <w:r w:rsidR="00940917">
        <w:rPr>
          <w:sz w:val="24"/>
          <w:szCs w:val="24"/>
          <w:shd w:val="clear" w:color="auto" w:fill="FFFFFF"/>
        </w:rPr>
        <w:t>5</w:t>
      </w:r>
      <w:r w:rsidRPr="00E43473">
        <w:rPr>
          <w:sz w:val="24"/>
          <w:szCs w:val="24"/>
          <w:shd w:val="clear" w:color="auto" w:fill="FFFFFF"/>
        </w:rPr>
        <w:t>.7. komplektuoti Bibliotekos fondus, laikydamasi kokybės ir aktualumo principo;</w:t>
      </w:r>
    </w:p>
    <w:p w14:paraId="747C2FC7" w14:textId="53272CEE" w:rsidR="0095189C" w:rsidRPr="00E43473" w:rsidRDefault="0095189C" w:rsidP="0095189C">
      <w:pPr>
        <w:shd w:val="clear" w:color="auto" w:fill="FFFFFF"/>
        <w:tabs>
          <w:tab w:val="left" w:pos="1560"/>
        </w:tabs>
        <w:ind w:right="30" w:firstLine="851"/>
        <w:jc w:val="both"/>
        <w:rPr>
          <w:sz w:val="24"/>
          <w:szCs w:val="24"/>
          <w:shd w:val="clear" w:color="auto" w:fill="FFFFFF"/>
        </w:rPr>
      </w:pPr>
      <w:r w:rsidRPr="00E43473">
        <w:rPr>
          <w:sz w:val="24"/>
          <w:szCs w:val="24"/>
          <w:shd w:val="clear" w:color="auto" w:fill="FFFFFF"/>
        </w:rPr>
        <w:t>2</w:t>
      </w:r>
      <w:r w:rsidR="00940917">
        <w:rPr>
          <w:sz w:val="24"/>
          <w:szCs w:val="24"/>
          <w:shd w:val="clear" w:color="auto" w:fill="FFFFFF"/>
        </w:rPr>
        <w:t>5</w:t>
      </w:r>
      <w:r w:rsidRPr="00E43473">
        <w:rPr>
          <w:sz w:val="24"/>
          <w:szCs w:val="24"/>
          <w:shd w:val="clear" w:color="auto" w:fill="FFFFFF"/>
        </w:rPr>
        <w:t>.8. analizuoti ir aktualizuoti dokumentų fondą, nustatyta tvarka išimti iš fondų ir nurašyti pasenusius, susidėvėjusius bei skaitytojų negrąžintus spaudinius, kitų laikmenų dokumentus;</w:t>
      </w:r>
    </w:p>
    <w:p w14:paraId="5B41E9B1" w14:textId="39F24B9C" w:rsidR="0095189C" w:rsidRPr="00E43473" w:rsidRDefault="0095189C" w:rsidP="0095189C">
      <w:pPr>
        <w:shd w:val="clear" w:color="auto" w:fill="FFFFFF"/>
        <w:tabs>
          <w:tab w:val="left" w:pos="1560"/>
        </w:tabs>
        <w:ind w:right="30" w:firstLine="851"/>
        <w:jc w:val="both"/>
        <w:rPr>
          <w:sz w:val="24"/>
          <w:szCs w:val="24"/>
          <w:shd w:val="clear" w:color="auto" w:fill="FFFFFF"/>
        </w:rPr>
      </w:pPr>
      <w:r w:rsidRPr="00E43473">
        <w:rPr>
          <w:sz w:val="24"/>
          <w:szCs w:val="24"/>
          <w:shd w:val="clear" w:color="auto" w:fill="FFFFFF"/>
        </w:rPr>
        <w:t>2</w:t>
      </w:r>
      <w:r w:rsidR="00940917">
        <w:rPr>
          <w:sz w:val="24"/>
          <w:szCs w:val="24"/>
          <w:shd w:val="clear" w:color="auto" w:fill="FFFFFF"/>
        </w:rPr>
        <w:t>5</w:t>
      </w:r>
      <w:r w:rsidRPr="00E43473">
        <w:rPr>
          <w:sz w:val="24"/>
          <w:szCs w:val="24"/>
          <w:shd w:val="clear" w:color="auto" w:fill="FFFFFF"/>
        </w:rPr>
        <w:t xml:space="preserve">.9. tvarkyti dokumentus vadovaudamasi bendrosiomis katalogavimo taisyklėmis, naudojant LIBIS programas; </w:t>
      </w:r>
    </w:p>
    <w:p w14:paraId="0AAF03A5" w14:textId="2B98BE40" w:rsidR="0095189C" w:rsidRPr="00E43473" w:rsidRDefault="0095189C" w:rsidP="0095189C">
      <w:pPr>
        <w:shd w:val="clear" w:color="auto" w:fill="FFFFFF"/>
        <w:tabs>
          <w:tab w:val="left" w:pos="1560"/>
        </w:tabs>
        <w:ind w:right="30" w:firstLine="851"/>
        <w:jc w:val="both"/>
        <w:rPr>
          <w:sz w:val="24"/>
          <w:szCs w:val="24"/>
          <w:shd w:val="clear" w:color="auto" w:fill="FFFFFF"/>
        </w:rPr>
      </w:pPr>
      <w:r w:rsidRPr="00E43473">
        <w:rPr>
          <w:sz w:val="24"/>
          <w:szCs w:val="24"/>
          <w:shd w:val="clear" w:color="auto" w:fill="FFFFFF"/>
        </w:rPr>
        <w:t>2</w:t>
      </w:r>
      <w:r w:rsidR="00940917">
        <w:rPr>
          <w:sz w:val="24"/>
          <w:szCs w:val="24"/>
          <w:shd w:val="clear" w:color="auto" w:fill="FFFFFF"/>
        </w:rPr>
        <w:t>5</w:t>
      </w:r>
      <w:r w:rsidRPr="00E43473">
        <w:rPr>
          <w:sz w:val="24"/>
          <w:szCs w:val="24"/>
          <w:shd w:val="clear" w:color="auto" w:fill="FFFFFF"/>
        </w:rPr>
        <w:t>.10. užtikrinti Bibliotekoje renkamų, tvarkomų ir saugomų asmens duomenų apsaugą;</w:t>
      </w:r>
    </w:p>
    <w:p w14:paraId="772B8A55" w14:textId="03E0B0B1" w:rsidR="0095189C" w:rsidRPr="00E43473" w:rsidRDefault="0095189C" w:rsidP="0095189C">
      <w:pPr>
        <w:shd w:val="clear" w:color="auto" w:fill="FFFFFF"/>
        <w:tabs>
          <w:tab w:val="left" w:pos="1560"/>
        </w:tabs>
        <w:ind w:right="30" w:firstLine="851"/>
        <w:jc w:val="both"/>
        <w:rPr>
          <w:color w:val="000000"/>
          <w:spacing w:val="-1"/>
          <w:sz w:val="24"/>
          <w:szCs w:val="24"/>
          <w:shd w:val="clear" w:color="auto" w:fill="FFFFFF"/>
        </w:rPr>
      </w:pPr>
      <w:r w:rsidRPr="00E43473">
        <w:rPr>
          <w:color w:val="000000"/>
          <w:sz w:val="24"/>
          <w:szCs w:val="24"/>
          <w:shd w:val="clear" w:color="auto" w:fill="FFFFFF"/>
        </w:rPr>
        <w:t>2</w:t>
      </w:r>
      <w:r w:rsidR="00940917">
        <w:rPr>
          <w:color w:val="000000"/>
          <w:sz w:val="24"/>
          <w:szCs w:val="24"/>
          <w:shd w:val="clear" w:color="auto" w:fill="FFFFFF"/>
        </w:rPr>
        <w:t>5</w:t>
      </w:r>
      <w:r w:rsidRPr="00E43473">
        <w:rPr>
          <w:color w:val="000000"/>
          <w:sz w:val="24"/>
          <w:szCs w:val="24"/>
          <w:shd w:val="clear" w:color="auto" w:fill="FFFFFF"/>
        </w:rPr>
        <w:t>.11. ugdyti Bibliotekos darbuotojų profesionalumą, sudarant sąlygas darbuotojams kelti kvalifikaciją</w:t>
      </w:r>
      <w:r w:rsidRPr="00E43473">
        <w:rPr>
          <w:color w:val="000000"/>
          <w:spacing w:val="-1"/>
          <w:sz w:val="24"/>
          <w:szCs w:val="24"/>
          <w:shd w:val="clear" w:color="auto" w:fill="FFFFFF"/>
        </w:rPr>
        <w:t>;</w:t>
      </w:r>
    </w:p>
    <w:p w14:paraId="5C66E453" w14:textId="09993931" w:rsidR="0095189C" w:rsidRPr="00E43473" w:rsidRDefault="0095189C" w:rsidP="0095189C">
      <w:pPr>
        <w:shd w:val="clear" w:color="auto" w:fill="FFFFFF"/>
        <w:tabs>
          <w:tab w:val="left" w:pos="1560"/>
        </w:tabs>
        <w:ind w:right="30" w:firstLine="851"/>
        <w:jc w:val="both"/>
        <w:rPr>
          <w:color w:val="000000"/>
          <w:spacing w:val="-1"/>
          <w:sz w:val="24"/>
          <w:szCs w:val="24"/>
          <w:shd w:val="clear" w:color="auto" w:fill="FFFFFF"/>
        </w:rPr>
      </w:pPr>
      <w:r w:rsidRPr="00E43473">
        <w:rPr>
          <w:color w:val="000000"/>
          <w:spacing w:val="-1"/>
          <w:sz w:val="24"/>
          <w:szCs w:val="24"/>
          <w:shd w:val="clear" w:color="auto" w:fill="FFFFFF"/>
        </w:rPr>
        <w:t>2</w:t>
      </w:r>
      <w:r w:rsidR="00940917">
        <w:rPr>
          <w:color w:val="000000"/>
          <w:spacing w:val="-1"/>
          <w:sz w:val="24"/>
          <w:szCs w:val="24"/>
          <w:shd w:val="clear" w:color="auto" w:fill="FFFFFF"/>
        </w:rPr>
        <w:t>5</w:t>
      </w:r>
      <w:r w:rsidRPr="00E43473">
        <w:rPr>
          <w:color w:val="000000"/>
          <w:spacing w:val="-1"/>
          <w:sz w:val="24"/>
          <w:szCs w:val="24"/>
          <w:shd w:val="clear" w:color="auto" w:fill="FFFFFF"/>
        </w:rPr>
        <w:t>.12. užtikrinti lankytojų saugumą ir saugias darbuotojų darbo sąlygas;</w:t>
      </w:r>
    </w:p>
    <w:p w14:paraId="72523152" w14:textId="19B7BD3A" w:rsidR="0095189C" w:rsidRPr="00E43473" w:rsidRDefault="0095189C" w:rsidP="0095189C">
      <w:pPr>
        <w:shd w:val="clear" w:color="auto" w:fill="FFFFFF"/>
        <w:tabs>
          <w:tab w:val="left" w:pos="1560"/>
        </w:tabs>
        <w:ind w:right="30" w:firstLine="851"/>
        <w:jc w:val="both"/>
        <w:rPr>
          <w:spacing w:val="-1"/>
          <w:sz w:val="24"/>
          <w:szCs w:val="24"/>
          <w:shd w:val="clear" w:color="auto" w:fill="FFFFFF"/>
        </w:rPr>
      </w:pPr>
      <w:r w:rsidRPr="00E43473">
        <w:rPr>
          <w:spacing w:val="-1"/>
          <w:sz w:val="24"/>
          <w:szCs w:val="24"/>
          <w:shd w:val="clear" w:color="auto" w:fill="FFFFFF"/>
        </w:rPr>
        <w:t>2</w:t>
      </w:r>
      <w:r w:rsidR="00940917">
        <w:rPr>
          <w:spacing w:val="-1"/>
          <w:sz w:val="24"/>
          <w:szCs w:val="24"/>
          <w:shd w:val="clear" w:color="auto" w:fill="FFFFFF"/>
        </w:rPr>
        <w:t>5</w:t>
      </w:r>
      <w:r w:rsidRPr="00E43473">
        <w:rPr>
          <w:spacing w:val="-1"/>
          <w:sz w:val="24"/>
          <w:szCs w:val="24"/>
          <w:shd w:val="clear" w:color="auto" w:fill="FFFFFF"/>
        </w:rPr>
        <w:t>.13. turėti kitų įstatymuose ir kituose teisės aktuose numatytų teisių ir pareigų.</w:t>
      </w:r>
    </w:p>
    <w:p w14:paraId="7B15C1AF" w14:textId="77777777" w:rsidR="00A972D8" w:rsidRPr="00E43473" w:rsidRDefault="00A972D8" w:rsidP="0095189C">
      <w:pPr>
        <w:shd w:val="clear" w:color="auto" w:fill="FFFFFF"/>
        <w:tabs>
          <w:tab w:val="left" w:pos="1560"/>
        </w:tabs>
        <w:ind w:right="30"/>
        <w:contextualSpacing/>
        <w:jc w:val="both"/>
        <w:rPr>
          <w:spacing w:val="-1"/>
          <w:sz w:val="24"/>
          <w:szCs w:val="24"/>
          <w:shd w:val="clear" w:color="auto" w:fill="FFFFFF"/>
        </w:rPr>
      </w:pPr>
    </w:p>
    <w:p w14:paraId="31EB5719" w14:textId="77777777" w:rsidR="0095189C" w:rsidRPr="00E43473" w:rsidRDefault="0095189C" w:rsidP="0095189C">
      <w:pPr>
        <w:jc w:val="center"/>
        <w:rPr>
          <w:b/>
          <w:sz w:val="24"/>
          <w:szCs w:val="24"/>
        </w:rPr>
      </w:pPr>
      <w:r w:rsidRPr="00E43473">
        <w:rPr>
          <w:b/>
          <w:bCs/>
          <w:color w:val="000000"/>
          <w:spacing w:val="1"/>
          <w:sz w:val="24"/>
          <w:szCs w:val="24"/>
          <w:shd w:val="clear" w:color="auto" w:fill="FFFFFF"/>
          <w:lang w:val="pt-BR"/>
        </w:rPr>
        <w:t xml:space="preserve">V </w:t>
      </w:r>
      <w:r w:rsidRPr="00E43473">
        <w:rPr>
          <w:b/>
          <w:sz w:val="24"/>
          <w:szCs w:val="24"/>
          <w:shd w:val="clear" w:color="auto" w:fill="FFFFFF"/>
        </w:rPr>
        <w:t>SKYRIUS</w:t>
      </w:r>
    </w:p>
    <w:p w14:paraId="2C7915E0" w14:textId="77777777" w:rsidR="0095189C" w:rsidRPr="00E43473" w:rsidRDefault="0095189C" w:rsidP="0095189C">
      <w:pPr>
        <w:jc w:val="center"/>
        <w:rPr>
          <w:b/>
          <w:bCs/>
          <w:color w:val="000000"/>
          <w:spacing w:val="1"/>
          <w:sz w:val="24"/>
          <w:szCs w:val="24"/>
          <w:shd w:val="clear" w:color="auto" w:fill="FFFFFF"/>
        </w:rPr>
      </w:pPr>
      <w:r w:rsidRPr="00E43473">
        <w:rPr>
          <w:b/>
          <w:bCs/>
          <w:color w:val="000000"/>
          <w:spacing w:val="1"/>
          <w:sz w:val="24"/>
          <w:szCs w:val="24"/>
          <w:shd w:val="clear" w:color="auto" w:fill="FFFFFF"/>
        </w:rPr>
        <w:t>BIBLIOTEKOS VEIKLOS ORGANIZAVIMAS IR VALDYMAS</w:t>
      </w:r>
    </w:p>
    <w:p w14:paraId="3C490A44" w14:textId="77777777" w:rsidR="0095189C" w:rsidRPr="00E43473" w:rsidRDefault="0095189C" w:rsidP="0095189C">
      <w:pPr>
        <w:ind w:firstLine="851"/>
        <w:jc w:val="both"/>
        <w:rPr>
          <w:sz w:val="24"/>
          <w:szCs w:val="24"/>
          <w:lang w:eastAsia="lt-LT"/>
        </w:rPr>
      </w:pPr>
    </w:p>
    <w:p w14:paraId="591BAF03" w14:textId="1DC5E2E4" w:rsidR="0095189C" w:rsidRPr="00E43473" w:rsidRDefault="0095189C" w:rsidP="0095189C">
      <w:pPr>
        <w:shd w:val="clear" w:color="auto" w:fill="FFFFFF"/>
        <w:tabs>
          <w:tab w:val="left" w:pos="567"/>
          <w:tab w:val="left" w:pos="1560"/>
        </w:tabs>
        <w:ind w:firstLine="851"/>
        <w:jc w:val="both"/>
        <w:rPr>
          <w:sz w:val="24"/>
          <w:szCs w:val="24"/>
          <w:shd w:val="clear" w:color="auto" w:fill="FFFFFF"/>
        </w:rPr>
      </w:pPr>
      <w:r w:rsidRPr="00E43473">
        <w:rPr>
          <w:sz w:val="24"/>
          <w:szCs w:val="24"/>
          <w:shd w:val="clear" w:color="auto" w:fill="FFFFFF"/>
        </w:rPr>
        <w:t>2</w:t>
      </w:r>
      <w:r w:rsidR="00BE5F37">
        <w:rPr>
          <w:sz w:val="24"/>
          <w:szCs w:val="24"/>
          <w:shd w:val="clear" w:color="auto" w:fill="FFFFFF"/>
        </w:rPr>
        <w:t>6</w:t>
      </w:r>
      <w:r w:rsidRPr="00E43473">
        <w:rPr>
          <w:sz w:val="24"/>
          <w:szCs w:val="24"/>
          <w:shd w:val="clear" w:color="auto" w:fill="FFFFFF"/>
        </w:rPr>
        <w:t xml:space="preserve">. Bibliotekos veikla organizuojama Bibliotekos direktoriaus tvirtinamais vidaus teisės aktais. </w:t>
      </w:r>
    </w:p>
    <w:p w14:paraId="1615FDE7" w14:textId="07D8482A" w:rsidR="0095189C" w:rsidRPr="00E43473" w:rsidRDefault="0095189C" w:rsidP="0095189C">
      <w:pPr>
        <w:shd w:val="clear" w:color="auto" w:fill="FFFFFF"/>
        <w:tabs>
          <w:tab w:val="left" w:pos="1560"/>
        </w:tabs>
        <w:ind w:firstLine="851"/>
        <w:jc w:val="both"/>
        <w:rPr>
          <w:sz w:val="24"/>
          <w:szCs w:val="24"/>
          <w:shd w:val="clear" w:color="auto" w:fill="FFFFFF"/>
        </w:rPr>
      </w:pPr>
      <w:r w:rsidRPr="00E43473">
        <w:rPr>
          <w:sz w:val="24"/>
          <w:szCs w:val="24"/>
          <w:shd w:val="clear" w:color="auto" w:fill="FFFFFF"/>
        </w:rPr>
        <w:lastRenderedPageBreak/>
        <w:t>2</w:t>
      </w:r>
      <w:r w:rsidR="00BE5F37">
        <w:rPr>
          <w:sz w:val="24"/>
          <w:szCs w:val="24"/>
          <w:shd w:val="clear" w:color="auto" w:fill="FFFFFF"/>
        </w:rPr>
        <w:t>7</w:t>
      </w:r>
      <w:r w:rsidRPr="00E43473">
        <w:rPr>
          <w:sz w:val="24"/>
          <w:szCs w:val="24"/>
          <w:shd w:val="clear" w:color="auto" w:fill="FFFFFF"/>
        </w:rPr>
        <w:t xml:space="preserve">. Bibliotekai vadovauja direktorius, kuris į pareigas priimamas ir iš jų atleidžiamas Lietuvos Respublikos bibliotekų įstatymo, Lietuvos Respublikos vietos savivaldos įstatymo ir Lietuvos Respublikos darbo kodekso nustatyta tvarka.  </w:t>
      </w:r>
    </w:p>
    <w:p w14:paraId="64BA4B67" w14:textId="51AD411B" w:rsidR="0095189C" w:rsidRPr="00E43473" w:rsidRDefault="0095189C" w:rsidP="0095189C">
      <w:pPr>
        <w:shd w:val="clear" w:color="auto" w:fill="FFFFFF"/>
        <w:tabs>
          <w:tab w:val="left" w:pos="1560"/>
        </w:tabs>
        <w:ind w:firstLine="851"/>
        <w:jc w:val="both"/>
        <w:rPr>
          <w:sz w:val="24"/>
          <w:szCs w:val="24"/>
          <w:shd w:val="clear" w:color="auto" w:fill="FFFFFF"/>
        </w:rPr>
      </w:pPr>
      <w:r w:rsidRPr="00E43473">
        <w:rPr>
          <w:sz w:val="24"/>
          <w:szCs w:val="24"/>
          <w:shd w:val="clear" w:color="auto" w:fill="FFFFFF"/>
        </w:rPr>
        <w:t>2</w:t>
      </w:r>
      <w:r w:rsidR="00BE5F37">
        <w:rPr>
          <w:sz w:val="24"/>
          <w:szCs w:val="24"/>
          <w:shd w:val="clear" w:color="auto" w:fill="FFFFFF"/>
        </w:rPr>
        <w:t>8</w:t>
      </w:r>
      <w:r w:rsidRPr="00E43473">
        <w:rPr>
          <w:sz w:val="24"/>
          <w:szCs w:val="24"/>
          <w:shd w:val="clear" w:color="auto" w:fill="FFFFFF"/>
        </w:rPr>
        <w:t xml:space="preserve">. Bibliotekos direktorius į pareigas priimamas ir iš jų atleidžiamas Mero potvarkiu. Meras atlieka ir kitas funkcijas, susijusias su Bibliotekos direktoriaus darbo santykiais, Lietuvos Respublikos darbo kodekso ir kitų teisės aktų nustatyta tvarka. </w:t>
      </w:r>
    </w:p>
    <w:p w14:paraId="59EB8901" w14:textId="6DE9F983" w:rsidR="0095189C" w:rsidRPr="00E43473" w:rsidRDefault="00BE5F37" w:rsidP="0095189C">
      <w:pPr>
        <w:shd w:val="clear" w:color="auto" w:fill="FFFFFF"/>
        <w:tabs>
          <w:tab w:val="left" w:pos="1560"/>
        </w:tabs>
        <w:ind w:firstLine="851"/>
        <w:jc w:val="both"/>
        <w:rPr>
          <w:sz w:val="24"/>
          <w:szCs w:val="24"/>
          <w:shd w:val="clear" w:color="auto" w:fill="FFFFFF"/>
        </w:rPr>
      </w:pPr>
      <w:r>
        <w:rPr>
          <w:sz w:val="24"/>
          <w:szCs w:val="24"/>
          <w:shd w:val="clear" w:color="auto" w:fill="FFFFFF"/>
        </w:rPr>
        <w:t>29</w:t>
      </w:r>
      <w:r w:rsidR="0095189C" w:rsidRPr="00E43473">
        <w:rPr>
          <w:sz w:val="24"/>
          <w:szCs w:val="24"/>
          <w:shd w:val="clear" w:color="auto" w:fill="FFFFFF"/>
        </w:rPr>
        <w:t xml:space="preserve">. Bibliotekos direktorių atostogų, ligos ir kitais atvejais jam negalint eiti pareigų, pavaduoja direktoriaus pavaduotojas, kurio pareigybės aprašyme nurodyta ši funkcija arba kitas Mero paskirtas asmuo. </w:t>
      </w:r>
    </w:p>
    <w:p w14:paraId="3BF3DC5B" w14:textId="7F51EC84" w:rsidR="0095189C" w:rsidRPr="00E43473" w:rsidRDefault="0095189C" w:rsidP="0095189C">
      <w:pPr>
        <w:shd w:val="clear" w:color="auto" w:fill="FFFFFF"/>
        <w:tabs>
          <w:tab w:val="left" w:pos="1560"/>
        </w:tabs>
        <w:ind w:firstLine="851"/>
        <w:jc w:val="both"/>
        <w:rPr>
          <w:sz w:val="24"/>
          <w:szCs w:val="24"/>
          <w:shd w:val="clear" w:color="auto" w:fill="FFFFFF"/>
        </w:rPr>
      </w:pPr>
      <w:r w:rsidRPr="00E43473">
        <w:rPr>
          <w:sz w:val="24"/>
          <w:szCs w:val="24"/>
          <w:shd w:val="clear" w:color="auto" w:fill="FFFFFF"/>
        </w:rPr>
        <w:t>3</w:t>
      </w:r>
      <w:r w:rsidR="00BE5F37">
        <w:rPr>
          <w:sz w:val="24"/>
          <w:szCs w:val="24"/>
          <w:shd w:val="clear" w:color="auto" w:fill="FFFFFF"/>
        </w:rPr>
        <w:t>0.</w:t>
      </w:r>
      <w:r w:rsidRPr="00E43473">
        <w:rPr>
          <w:sz w:val="24"/>
          <w:szCs w:val="24"/>
          <w:shd w:val="clear" w:color="auto" w:fill="FFFFFF"/>
        </w:rPr>
        <w:t xml:space="preserve"> Bibliotekos direktorius vykdo šias funkcijas:</w:t>
      </w:r>
    </w:p>
    <w:p w14:paraId="1559659B" w14:textId="1785CDC7" w:rsidR="0095189C" w:rsidRPr="00E43473" w:rsidRDefault="0095189C" w:rsidP="0095189C">
      <w:pPr>
        <w:shd w:val="clear" w:color="auto" w:fill="FFFFFF"/>
        <w:tabs>
          <w:tab w:val="left" w:pos="1560"/>
        </w:tabs>
        <w:ind w:firstLine="851"/>
        <w:jc w:val="both"/>
        <w:rPr>
          <w:sz w:val="24"/>
          <w:szCs w:val="24"/>
          <w:shd w:val="clear" w:color="auto" w:fill="FFFFFF"/>
        </w:rPr>
      </w:pPr>
      <w:r w:rsidRPr="00E43473">
        <w:rPr>
          <w:sz w:val="24"/>
          <w:szCs w:val="24"/>
          <w:shd w:val="clear" w:color="auto" w:fill="FFFFFF"/>
        </w:rPr>
        <w:t>3</w:t>
      </w:r>
      <w:r w:rsidR="00BE5F37">
        <w:rPr>
          <w:sz w:val="24"/>
          <w:szCs w:val="24"/>
          <w:shd w:val="clear" w:color="auto" w:fill="FFFFFF"/>
        </w:rPr>
        <w:t>0</w:t>
      </w:r>
      <w:r w:rsidRPr="00E43473">
        <w:rPr>
          <w:sz w:val="24"/>
          <w:szCs w:val="24"/>
          <w:shd w:val="clear" w:color="auto" w:fill="FFFFFF"/>
        </w:rPr>
        <w:t>.1. organizuoja Bibliotekos darbą, kad būtų įgyvendinami Bibliotekos veiklos tikslai ir atliekamos nustatytos funkcijos;</w:t>
      </w:r>
    </w:p>
    <w:p w14:paraId="219B96EB" w14:textId="00BE0F55" w:rsidR="0095189C" w:rsidRPr="00E43473" w:rsidRDefault="0095189C" w:rsidP="0095189C">
      <w:pPr>
        <w:shd w:val="clear" w:color="auto" w:fill="FFFFFF"/>
        <w:tabs>
          <w:tab w:val="left" w:pos="1560"/>
        </w:tabs>
        <w:ind w:firstLine="851"/>
        <w:jc w:val="both"/>
        <w:rPr>
          <w:sz w:val="24"/>
          <w:szCs w:val="24"/>
          <w:shd w:val="clear" w:color="auto" w:fill="FFFFFF"/>
        </w:rPr>
      </w:pPr>
      <w:r w:rsidRPr="00E43473">
        <w:rPr>
          <w:sz w:val="24"/>
          <w:szCs w:val="24"/>
          <w:shd w:val="clear" w:color="auto" w:fill="FFFFFF"/>
        </w:rPr>
        <w:t>3</w:t>
      </w:r>
      <w:r w:rsidR="00BE5F37">
        <w:rPr>
          <w:sz w:val="24"/>
          <w:szCs w:val="24"/>
          <w:shd w:val="clear" w:color="auto" w:fill="FFFFFF"/>
        </w:rPr>
        <w:t>0</w:t>
      </w:r>
      <w:r w:rsidRPr="00E43473">
        <w:rPr>
          <w:sz w:val="24"/>
          <w:szCs w:val="24"/>
          <w:shd w:val="clear" w:color="auto" w:fill="FFFFFF"/>
        </w:rPr>
        <w:t>.2. užtikrina, kad Bibliotekos veikloje būtų laikomasi įstatymų, kitų teisės aktų ir Bibliotekos nuostatų;</w:t>
      </w:r>
    </w:p>
    <w:p w14:paraId="68F98445" w14:textId="506D6C6D" w:rsidR="0095189C" w:rsidRPr="00E43473" w:rsidRDefault="0095189C" w:rsidP="0095189C">
      <w:pPr>
        <w:shd w:val="clear" w:color="auto" w:fill="FFFFFF"/>
        <w:tabs>
          <w:tab w:val="left" w:pos="1560"/>
        </w:tabs>
        <w:ind w:firstLine="851"/>
        <w:contextualSpacing/>
        <w:jc w:val="both"/>
        <w:rPr>
          <w:sz w:val="24"/>
          <w:szCs w:val="24"/>
          <w:shd w:val="clear" w:color="auto" w:fill="FFFFFF"/>
        </w:rPr>
      </w:pPr>
      <w:r w:rsidRPr="00E43473">
        <w:rPr>
          <w:sz w:val="24"/>
          <w:szCs w:val="24"/>
          <w:shd w:val="clear" w:color="auto" w:fill="FFFFFF"/>
        </w:rPr>
        <w:t>3</w:t>
      </w:r>
      <w:r w:rsidR="00BE5F37">
        <w:rPr>
          <w:sz w:val="24"/>
          <w:szCs w:val="24"/>
          <w:shd w:val="clear" w:color="auto" w:fill="FFFFFF"/>
        </w:rPr>
        <w:t>0</w:t>
      </w:r>
      <w:r w:rsidRPr="00E43473">
        <w:rPr>
          <w:sz w:val="24"/>
          <w:szCs w:val="24"/>
          <w:shd w:val="clear" w:color="auto" w:fill="FFFFFF"/>
        </w:rPr>
        <w:t xml:space="preserve">.3. nustatyta tvarka priima į pareigas ir atleidžia iš jų Bibliotekos darbuotojus, </w:t>
      </w:r>
      <w:r w:rsidRPr="00E43473">
        <w:rPr>
          <w:sz w:val="24"/>
          <w:szCs w:val="24"/>
        </w:rPr>
        <w:t>atlieka kitas</w:t>
      </w:r>
      <w:r w:rsidRPr="00E43473">
        <w:rPr>
          <w:spacing w:val="1"/>
          <w:sz w:val="24"/>
          <w:szCs w:val="24"/>
        </w:rPr>
        <w:t xml:space="preserve"> </w:t>
      </w:r>
      <w:r w:rsidRPr="00E43473">
        <w:rPr>
          <w:sz w:val="24"/>
          <w:szCs w:val="24"/>
        </w:rPr>
        <w:t>personalo</w:t>
      </w:r>
      <w:r w:rsidRPr="00E43473">
        <w:rPr>
          <w:spacing w:val="5"/>
          <w:sz w:val="24"/>
          <w:szCs w:val="24"/>
        </w:rPr>
        <w:t xml:space="preserve"> </w:t>
      </w:r>
      <w:r w:rsidRPr="00E43473">
        <w:rPr>
          <w:sz w:val="24"/>
          <w:szCs w:val="24"/>
        </w:rPr>
        <w:t>valdymo</w:t>
      </w:r>
      <w:r w:rsidRPr="00E43473">
        <w:rPr>
          <w:spacing w:val="11"/>
          <w:sz w:val="24"/>
          <w:szCs w:val="24"/>
        </w:rPr>
        <w:t xml:space="preserve"> </w:t>
      </w:r>
      <w:r w:rsidRPr="00E43473">
        <w:rPr>
          <w:sz w:val="24"/>
          <w:szCs w:val="24"/>
        </w:rPr>
        <w:t>funkcijas</w:t>
      </w:r>
      <w:r w:rsidRPr="00E43473">
        <w:rPr>
          <w:sz w:val="24"/>
          <w:szCs w:val="24"/>
          <w:shd w:val="clear" w:color="auto" w:fill="FFFFFF"/>
        </w:rPr>
        <w:t>;</w:t>
      </w:r>
    </w:p>
    <w:p w14:paraId="47542F2C" w14:textId="4E1FCCD9" w:rsidR="0095189C" w:rsidRPr="00E43473" w:rsidRDefault="0095189C" w:rsidP="0095189C">
      <w:pPr>
        <w:ind w:firstLine="851"/>
        <w:jc w:val="both"/>
        <w:rPr>
          <w:sz w:val="24"/>
          <w:szCs w:val="24"/>
          <w:shd w:val="clear" w:color="auto" w:fill="FFFFFF"/>
        </w:rPr>
      </w:pPr>
      <w:r w:rsidRPr="00E43473">
        <w:rPr>
          <w:sz w:val="24"/>
          <w:szCs w:val="24"/>
          <w:shd w:val="clear" w:color="auto" w:fill="FFFFFF"/>
        </w:rPr>
        <w:t>3</w:t>
      </w:r>
      <w:r w:rsidR="00BE5F37">
        <w:rPr>
          <w:sz w:val="24"/>
          <w:szCs w:val="24"/>
          <w:shd w:val="clear" w:color="auto" w:fill="FFFFFF"/>
        </w:rPr>
        <w:t>0</w:t>
      </w:r>
      <w:r w:rsidRPr="00E43473">
        <w:rPr>
          <w:sz w:val="24"/>
          <w:szCs w:val="24"/>
          <w:shd w:val="clear" w:color="auto" w:fill="FFFFFF"/>
        </w:rPr>
        <w:t xml:space="preserve">.4. nustato Bibliotekos struktūrą ir darbuotojų pareigybių sąrašą; </w:t>
      </w:r>
    </w:p>
    <w:p w14:paraId="03A2783D" w14:textId="3B0C2B73" w:rsidR="0095189C" w:rsidRPr="00E43473" w:rsidRDefault="0095189C" w:rsidP="0095189C">
      <w:pPr>
        <w:ind w:firstLine="851"/>
        <w:jc w:val="both"/>
        <w:rPr>
          <w:sz w:val="24"/>
          <w:szCs w:val="24"/>
          <w:shd w:val="clear" w:color="auto" w:fill="FFFFFF"/>
        </w:rPr>
      </w:pPr>
      <w:r w:rsidRPr="00E43473">
        <w:rPr>
          <w:sz w:val="24"/>
          <w:szCs w:val="24"/>
          <w:shd w:val="clear" w:color="auto" w:fill="FFFFFF"/>
        </w:rPr>
        <w:t>3</w:t>
      </w:r>
      <w:r w:rsidR="00BE5F37">
        <w:rPr>
          <w:sz w:val="24"/>
          <w:szCs w:val="24"/>
          <w:shd w:val="clear" w:color="auto" w:fill="FFFFFF"/>
        </w:rPr>
        <w:t>0</w:t>
      </w:r>
      <w:r w:rsidRPr="00E43473">
        <w:rPr>
          <w:sz w:val="24"/>
          <w:szCs w:val="24"/>
          <w:shd w:val="clear" w:color="auto" w:fill="FFFFFF"/>
        </w:rPr>
        <w:t xml:space="preserve">.5. nustato Bibliotekos darbuotojų darbo apmokėjimo sistemą, jeigu Bibliotekoje nėra  sudaryta kolektyvinė sutartis; </w:t>
      </w:r>
    </w:p>
    <w:p w14:paraId="0AEB7A0E" w14:textId="59D8DEEE" w:rsidR="0095189C" w:rsidRPr="00E43473" w:rsidRDefault="0095189C" w:rsidP="0095189C">
      <w:pPr>
        <w:ind w:firstLine="851"/>
        <w:jc w:val="both"/>
        <w:rPr>
          <w:sz w:val="24"/>
          <w:szCs w:val="24"/>
          <w:shd w:val="clear" w:color="auto" w:fill="FFFFFF"/>
        </w:rPr>
      </w:pPr>
      <w:r w:rsidRPr="00E43473">
        <w:rPr>
          <w:sz w:val="24"/>
          <w:szCs w:val="24"/>
          <w:shd w:val="clear" w:color="auto" w:fill="FFFFFF"/>
        </w:rPr>
        <w:t>3</w:t>
      </w:r>
      <w:r w:rsidR="00BE5F37">
        <w:rPr>
          <w:sz w:val="24"/>
          <w:szCs w:val="24"/>
          <w:shd w:val="clear" w:color="auto" w:fill="FFFFFF"/>
        </w:rPr>
        <w:t>0</w:t>
      </w:r>
      <w:r w:rsidRPr="00E43473">
        <w:rPr>
          <w:sz w:val="24"/>
          <w:szCs w:val="24"/>
          <w:shd w:val="clear" w:color="auto" w:fill="FFFFFF"/>
        </w:rPr>
        <w:t>.6. organizuoja Bibliotekos finansinę apskaitą pagal Lietuvos Respublikos finansinės apskaitos įstatymą;</w:t>
      </w:r>
    </w:p>
    <w:p w14:paraId="06B61FEA" w14:textId="7BA7392C" w:rsidR="0095189C" w:rsidRPr="00E43473" w:rsidRDefault="0095189C" w:rsidP="0095189C">
      <w:pPr>
        <w:ind w:firstLine="851"/>
        <w:jc w:val="both"/>
        <w:rPr>
          <w:sz w:val="24"/>
          <w:szCs w:val="24"/>
          <w:shd w:val="clear" w:color="auto" w:fill="FFFFFF"/>
        </w:rPr>
      </w:pPr>
      <w:r w:rsidRPr="00E43473">
        <w:rPr>
          <w:sz w:val="24"/>
          <w:szCs w:val="24"/>
          <w:shd w:val="clear" w:color="auto" w:fill="FFFFFF"/>
        </w:rPr>
        <w:t>3</w:t>
      </w:r>
      <w:r w:rsidR="00BE5F37">
        <w:rPr>
          <w:sz w:val="24"/>
          <w:szCs w:val="24"/>
          <w:shd w:val="clear" w:color="auto" w:fill="FFFFFF"/>
        </w:rPr>
        <w:t>0</w:t>
      </w:r>
      <w:r w:rsidRPr="00E43473">
        <w:rPr>
          <w:sz w:val="24"/>
          <w:szCs w:val="24"/>
          <w:shd w:val="clear" w:color="auto" w:fill="FFFFFF"/>
        </w:rPr>
        <w:t xml:space="preserve">.7. užtikrina racionalų ir taupų lėšų ir turto naudojimą, Bibliotekos veiksmingos vidaus kontrolės sistemos sukūrimą, jos veikimą ir tobulinimą;  </w:t>
      </w:r>
    </w:p>
    <w:p w14:paraId="13F309A9" w14:textId="6A62905B" w:rsidR="0095189C" w:rsidRPr="00E43473" w:rsidRDefault="0095189C" w:rsidP="0095189C">
      <w:pPr>
        <w:shd w:val="clear" w:color="auto" w:fill="FFFFFF"/>
        <w:tabs>
          <w:tab w:val="left" w:pos="1560"/>
        </w:tabs>
        <w:ind w:firstLine="851"/>
        <w:jc w:val="both"/>
        <w:rPr>
          <w:spacing w:val="1"/>
          <w:sz w:val="24"/>
          <w:szCs w:val="24"/>
          <w:shd w:val="clear" w:color="auto" w:fill="FFFFFF"/>
        </w:rPr>
      </w:pPr>
      <w:r w:rsidRPr="00E43473">
        <w:rPr>
          <w:sz w:val="24"/>
          <w:szCs w:val="24"/>
          <w:shd w:val="clear" w:color="auto" w:fill="FFFFFF"/>
        </w:rPr>
        <w:t>3</w:t>
      </w:r>
      <w:r w:rsidR="00BE5F37">
        <w:rPr>
          <w:sz w:val="24"/>
          <w:szCs w:val="24"/>
          <w:shd w:val="clear" w:color="auto" w:fill="FFFFFF"/>
        </w:rPr>
        <w:t>0</w:t>
      </w:r>
      <w:r w:rsidRPr="00E43473">
        <w:rPr>
          <w:sz w:val="24"/>
          <w:szCs w:val="24"/>
          <w:shd w:val="clear" w:color="auto" w:fill="FFFFFF"/>
        </w:rPr>
        <w:t>.8. teisės aktų nustatyta tvarka atstovauja Bibliotekai Lietuvos Respublikos ir užsienio valstybių institucijose, įstaigose ir organizacijose;</w:t>
      </w:r>
    </w:p>
    <w:p w14:paraId="6DC64DF7" w14:textId="233EC7CC" w:rsidR="0095189C" w:rsidRPr="00E43473" w:rsidRDefault="0095189C" w:rsidP="0095189C">
      <w:pPr>
        <w:shd w:val="clear" w:color="auto" w:fill="FFFFFF"/>
        <w:tabs>
          <w:tab w:val="left" w:pos="1560"/>
        </w:tabs>
        <w:ind w:firstLine="851"/>
        <w:jc w:val="both"/>
        <w:rPr>
          <w:spacing w:val="1"/>
          <w:sz w:val="24"/>
          <w:szCs w:val="24"/>
          <w:shd w:val="clear" w:color="auto" w:fill="FFFFFF"/>
        </w:rPr>
      </w:pPr>
      <w:r w:rsidRPr="00E43473">
        <w:rPr>
          <w:sz w:val="24"/>
          <w:szCs w:val="24"/>
          <w:shd w:val="clear" w:color="auto" w:fill="FFFFFF"/>
        </w:rPr>
        <w:t>3</w:t>
      </w:r>
      <w:r w:rsidR="00BE5F37">
        <w:rPr>
          <w:sz w:val="24"/>
          <w:szCs w:val="24"/>
          <w:shd w:val="clear" w:color="auto" w:fill="FFFFFF"/>
        </w:rPr>
        <w:t>0</w:t>
      </w:r>
      <w:r w:rsidRPr="00E43473">
        <w:rPr>
          <w:sz w:val="24"/>
          <w:szCs w:val="24"/>
          <w:shd w:val="clear" w:color="auto" w:fill="FFFFFF"/>
        </w:rPr>
        <w:t xml:space="preserve">.9. užtikrina, kad Bibliotekos finansiniai įsipareigojimai neviršytų Bibliotekos finansinių galimybių; </w:t>
      </w:r>
    </w:p>
    <w:p w14:paraId="6BA9F80F" w14:textId="69D7BC67" w:rsidR="0095189C" w:rsidRPr="00E43473" w:rsidRDefault="0095189C" w:rsidP="0095189C">
      <w:pPr>
        <w:shd w:val="clear" w:color="auto" w:fill="FFFFFF"/>
        <w:tabs>
          <w:tab w:val="left" w:pos="1560"/>
        </w:tabs>
        <w:ind w:firstLine="851"/>
        <w:jc w:val="both"/>
        <w:rPr>
          <w:spacing w:val="1"/>
          <w:sz w:val="24"/>
          <w:szCs w:val="24"/>
          <w:shd w:val="clear" w:color="auto" w:fill="FFFFFF"/>
        </w:rPr>
      </w:pPr>
      <w:r w:rsidRPr="00E43473">
        <w:rPr>
          <w:sz w:val="24"/>
          <w:szCs w:val="24"/>
          <w:shd w:val="clear" w:color="auto" w:fill="FFFFFF"/>
        </w:rPr>
        <w:t>3</w:t>
      </w:r>
      <w:r w:rsidR="00BE5F37">
        <w:rPr>
          <w:sz w:val="24"/>
          <w:szCs w:val="24"/>
          <w:shd w:val="clear" w:color="auto" w:fill="FFFFFF"/>
        </w:rPr>
        <w:t>0</w:t>
      </w:r>
      <w:r w:rsidRPr="00E43473">
        <w:rPr>
          <w:sz w:val="24"/>
          <w:szCs w:val="24"/>
          <w:shd w:val="clear" w:color="auto" w:fill="FFFFFF"/>
        </w:rPr>
        <w:t>.10. garantuoja, kad pagal Lietuvos Respublikos viešojo sektoriaus atskaitomybės įstatymą teikiami atskaitų rinkiniai ir statistinės ataskaitos yra teisingi;</w:t>
      </w:r>
    </w:p>
    <w:p w14:paraId="729E570D" w14:textId="514CB27E" w:rsidR="0095189C" w:rsidRPr="00E43473" w:rsidRDefault="0095189C" w:rsidP="0095189C">
      <w:pPr>
        <w:shd w:val="clear" w:color="auto" w:fill="FFFFFF"/>
        <w:tabs>
          <w:tab w:val="left" w:pos="1560"/>
        </w:tabs>
        <w:ind w:firstLine="851"/>
        <w:jc w:val="both"/>
        <w:rPr>
          <w:sz w:val="24"/>
          <w:szCs w:val="24"/>
          <w:shd w:val="clear" w:color="auto" w:fill="FFFFFF"/>
        </w:rPr>
      </w:pPr>
      <w:r w:rsidRPr="00E43473">
        <w:rPr>
          <w:sz w:val="24"/>
          <w:szCs w:val="24"/>
          <w:shd w:val="clear" w:color="auto" w:fill="FFFFFF"/>
        </w:rPr>
        <w:t>3</w:t>
      </w:r>
      <w:r w:rsidR="00BE5F37">
        <w:rPr>
          <w:sz w:val="24"/>
          <w:szCs w:val="24"/>
          <w:shd w:val="clear" w:color="auto" w:fill="FFFFFF"/>
        </w:rPr>
        <w:t>0</w:t>
      </w:r>
      <w:r w:rsidRPr="00E43473">
        <w:rPr>
          <w:sz w:val="24"/>
          <w:szCs w:val="24"/>
          <w:shd w:val="clear" w:color="auto" w:fill="FFFFFF"/>
        </w:rPr>
        <w:t>.11. atlieka kitas įstatymų ir kitų teisės aktų jam pavestas funkcijas.</w:t>
      </w:r>
    </w:p>
    <w:p w14:paraId="71463AD0" w14:textId="77777777" w:rsidR="0095189C" w:rsidRDefault="0095189C" w:rsidP="0095189C">
      <w:pPr>
        <w:shd w:val="clear" w:color="auto" w:fill="FFFFFF"/>
        <w:tabs>
          <w:tab w:val="left" w:pos="1560"/>
        </w:tabs>
        <w:ind w:right="30" w:firstLine="851"/>
        <w:jc w:val="both"/>
        <w:rPr>
          <w:spacing w:val="1"/>
          <w:sz w:val="24"/>
          <w:szCs w:val="24"/>
          <w:shd w:val="clear" w:color="auto" w:fill="FFFFFF"/>
        </w:rPr>
      </w:pPr>
    </w:p>
    <w:p w14:paraId="2E4B3201" w14:textId="77777777" w:rsidR="0095189C" w:rsidRPr="00E43473" w:rsidRDefault="0095189C" w:rsidP="0095189C">
      <w:pPr>
        <w:jc w:val="center"/>
        <w:rPr>
          <w:b/>
          <w:sz w:val="24"/>
          <w:szCs w:val="24"/>
        </w:rPr>
      </w:pPr>
      <w:r w:rsidRPr="00E43473">
        <w:rPr>
          <w:b/>
          <w:bCs/>
          <w:caps/>
          <w:color w:val="000000"/>
          <w:sz w:val="24"/>
          <w:szCs w:val="24"/>
          <w:shd w:val="clear" w:color="auto" w:fill="FFFFFF"/>
        </w:rPr>
        <w:t xml:space="preserve">VI </w:t>
      </w:r>
      <w:r w:rsidRPr="00E43473">
        <w:rPr>
          <w:b/>
          <w:sz w:val="24"/>
          <w:szCs w:val="24"/>
          <w:shd w:val="clear" w:color="auto" w:fill="FFFFFF"/>
        </w:rPr>
        <w:t>SKYRIUS</w:t>
      </w:r>
    </w:p>
    <w:p w14:paraId="15CA0E55" w14:textId="77777777" w:rsidR="0095189C" w:rsidRPr="00E43473" w:rsidRDefault="0095189C" w:rsidP="0095189C">
      <w:pPr>
        <w:contextualSpacing/>
        <w:jc w:val="center"/>
        <w:rPr>
          <w:sz w:val="24"/>
          <w:szCs w:val="24"/>
          <w:lang w:eastAsia="lt-LT"/>
        </w:rPr>
      </w:pPr>
      <w:r w:rsidRPr="00E43473">
        <w:rPr>
          <w:b/>
          <w:bCs/>
          <w:caps/>
          <w:color w:val="000000"/>
          <w:sz w:val="24"/>
          <w:szCs w:val="24"/>
          <w:shd w:val="clear" w:color="auto" w:fill="FFFFFF"/>
        </w:rPr>
        <w:t>TURTAS, LĖŠŲ ŠALTINIAI IR LĖŠŲ NAUDOJIMO TVARKA</w:t>
      </w:r>
    </w:p>
    <w:p w14:paraId="03948EAD" w14:textId="77777777" w:rsidR="0095189C" w:rsidRPr="00E43473" w:rsidRDefault="0095189C" w:rsidP="0095189C">
      <w:pPr>
        <w:ind w:right="30" w:firstLine="851"/>
        <w:jc w:val="both"/>
        <w:rPr>
          <w:sz w:val="24"/>
          <w:szCs w:val="24"/>
          <w:lang w:eastAsia="lt-LT"/>
        </w:rPr>
      </w:pPr>
    </w:p>
    <w:p w14:paraId="7532345F" w14:textId="7039D0BF" w:rsidR="0095189C" w:rsidRPr="00E43473" w:rsidRDefault="0095189C" w:rsidP="0095189C">
      <w:pPr>
        <w:ind w:firstLine="851"/>
        <w:contextualSpacing/>
        <w:jc w:val="both"/>
        <w:rPr>
          <w:sz w:val="24"/>
          <w:szCs w:val="24"/>
        </w:rPr>
      </w:pPr>
      <w:bookmarkStart w:id="3" w:name="_Hlk142469308"/>
      <w:r w:rsidRPr="00E43473">
        <w:rPr>
          <w:sz w:val="24"/>
          <w:szCs w:val="24"/>
        </w:rPr>
        <w:t>3</w:t>
      </w:r>
      <w:r w:rsidR="00BE5F37">
        <w:rPr>
          <w:sz w:val="24"/>
          <w:szCs w:val="24"/>
        </w:rPr>
        <w:t>1</w:t>
      </w:r>
      <w:r w:rsidRPr="00E43473">
        <w:rPr>
          <w:sz w:val="24"/>
          <w:szCs w:val="24"/>
        </w:rPr>
        <w:t>. Bibliotekos įsigytas turtas nuosavybės teise priklauso Savininkui, o Biblioteka šį turtą valdo naudoja ir disponuoja juo patikėjimo teise. Visą gautą iš kitų subjektų turtą Biblioteka valdo, naudoja ir disponuoja bei apskaito teisės aktų nustatyta tvarka.</w:t>
      </w:r>
    </w:p>
    <w:bookmarkEnd w:id="3"/>
    <w:p w14:paraId="22102330" w14:textId="1E8956F4" w:rsidR="0095189C" w:rsidRPr="00E43473" w:rsidRDefault="0095189C" w:rsidP="0095189C">
      <w:pPr>
        <w:tabs>
          <w:tab w:val="left" w:pos="1560"/>
        </w:tabs>
        <w:ind w:right="30" w:firstLine="851"/>
        <w:jc w:val="both"/>
        <w:rPr>
          <w:color w:val="000000"/>
          <w:sz w:val="24"/>
          <w:szCs w:val="24"/>
          <w:shd w:val="clear" w:color="auto" w:fill="FFFFFF"/>
        </w:rPr>
      </w:pPr>
      <w:r w:rsidRPr="00E43473">
        <w:rPr>
          <w:color w:val="000000"/>
          <w:sz w:val="24"/>
          <w:szCs w:val="24"/>
          <w:shd w:val="clear" w:color="auto" w:fill="FFFFFF"/>
        </w:rPr>
        <w:t>3</w:t>
      </w:r>
      <w:r w:rsidR="00BE5F37">
        <w:rPr>
          <w:color w:val="000000"/>
          <w:sz w:val="24"/>
          <w:szCs w:val="24"/>
          <w:shd w:val="clear" w:color="auto" w:fill="FFFFFF"/>
        </w:rPr>
        <w:t>2</w:t>
      </w:r>
      <w:r w:rsidRPr="00E43473">
        <w:rPr>
          <w:color w:val="000000"/>
          <w:sz w:val="24"/>
          <w:szCs w:val="24"/>
          <w:shd w:val="clear" w:color="auto" w:fill="FFFFFF"/>
        </w:rPr>
        <w:t>. Bibliotekos turtą, valdomą patikėjimo, panaudos ir nuosavybės teise, sudaro ilgalaikis materialusis ir nematerialusis bei trumpalaikis materialusis turtas, piniginės lėšos ir kitas su Bibliotekos veikla susijęs turtas;</w:t>
      </w:r>
    </w:p>
    <w:p w14:paraId="6022B9E2" w14:textId="55FF77F2" w:rsidR="0095189C" w:rsidRPr="00E43473" w:rsidRDefault="0095189C" w:rsidP="0095189C">
      <w:pPr>
        <w:tabs>
          <w:tab w:val="left" w:pos="1560"/>
        </w:tabs>
        <w:ind w:right="30" w:firstLine="851"/>
        <w:jc w:val="both"/>
        <w:rPr>
          <w:color w:val="000000"/>
          <w:sz w:val="24"/>
          <w:szCs w:val="24"/>
          <w:shd w:val="clear" w:color="auto" w:fill="FFFFFF"/>
        </w:rPr>
      </w:pPr>
      <w:r w:rsidRPr="00E43473">
        <w:rPr>
          <w:color w:val="000000"/>
          <w:sz w:val="24"/>
          <w:szCs w:val="24"/>
          <w:shd w:val="clear" w:color="auto" w:fill="FFFFFF"/>
        </w:rPr>
        <w:t>3</w:t>
      </w:r>
      <w:r w:rsidR="00BE5F37">
        <w:rPr>
          <w:color w:val="000000"/>
          <w:sz w:val="24"/>
          <w:szCs w:val="24"/>
          <w:shd w:val="clear" w:color="auto" w:fill="FFFFFF"/>
        </w:rPr>
        <w:t>3</w:t>
      </w:r>
      <w:r w:rsidRPr="00E43473">
        <w:rPr>
          <w:color w:val="000000"/>
          <w:sz w:val="24"/>
          <w:szCs w:val="24"/>
          <w:shd w:val="clear" w:color="auto" w:fill="FFFFFF"/>
        </w:rPr>
        <w:t>. Bibliotekos lėšų šaltiniai:</w:t>
      </w:r>
    </w:p>
    <w:p w14:paraId="2F41FDF3" w14:textId="32BB5363" w:rsidR="0095189C" w:rsidRPr="00E43473" w:rsidRDefault="0095189C" w:rsidP="0095189C">
      <w:pPr>
        <w:tabs>
          <w:tab w:val="left" w:pos="1560"/>
        </w:tabs>
        <w:ind w:right="30" w:firstLine="851"/>
        <w:jc w:val="both"/>
        <w:rPr>
          <w:sz w:val="24"/>
          <w:szCs w:val="24"/>
          <w:shd w:val="clear" w:color="auto" w:fill="FFFFFF"/>
        </w:rPr>
      </w:pPr>
      <w:r w:rsidRPr="00E43473">
        <w:rPr>
          <w:sz w:val="24"/>
          <w:szCs w:val="24"/>
          <w:shd w:val="clear" w:color="auto" w:fill="FFFFFF"/>
        </w:rPr>
        <w:t>3</w:t>
      </w:r>
      <w:r w:rsidR="00BE5F37">
        <w:rPr>
          <w:sz w:val="24"/>
          <w:szCs w:val="24"/>
          <w:shd w:val="clear" w:color="auto" w:fill="FFFFFF"/>
        </w:rPr>
        <w:t>3</w:t>
      </w:r>
      <w:r w:rsidRPr="00E43473">
        <w:rPr>
          <w:sz w:val="24"/>
          <w:szCs w:val="24"/>
          <w:shd w:val="clear" w:color="auto" w:fill="FFFFFF"/>
        </w:rPr>
        <w:t>.1. Savivaldybės ir valstybės biudžeto asignavimai;</w:t>
      </w:r>
    </w:p>
    <w:p w14:paraId="11B82DDE" w14:textId="1B31154F" w:rsidR="0095189C" w:rsidRPr="00E43473" w:rsidRDefault="0095189C" w:rsidP="0095189C">
      <w:pPr>
        <w:tabs>
          <w:tab w:val="left" w:pos="1418"/>
        </w:tabs>
        <w:ind w:right="30" w:firstLine="851"/>
        <w:contextualSpacing/>
        <w:jc w:val="both"/>
        <w:rPr>
          <w:color w:val="000000"/>
          <w:sz w:val="24"/>
          <w:szCs w:val="24"/>
          <w:shd w:val="clear" w:color="auto" w:fill="FFFFFF"/>
        </w:rPr>
      </w:pPr>
      <w:r w:rsidRPr="00E43473">
        <w:rPr>
          <w:color w:val="000000"/>
          <w:sz w:val="24"/>
          <w:szCs w:val="24"/>
          <w:shd w:val="clear" w:color="auto" w:fill="FFFFFF"/>
        </w:rPr>
        <w:t>3</w:t>
      </w:r>
      <w:r w:rsidR="00BE5F37">
        <w:rPr>
          <w:color w:val="000000"/>
          <w:sz w:val="24"/>
          <w:szCs w:val="24"/>
          <w:shd w:val="clear" w:color="auto" w:fill="FFFFFF"/>
        </w:rPr>
        <w:t>3</w:t>
      </w:r>
      <w:r w:rsidRPr="00E43473">
        <w:rPr>
          <w:color w:val="000000"/>
          <w:sz w:val="24"/>
          <w:szCs w:val="24"/>
          <w:shd w:val="clear" w:color="auto" w:fill="FFFFFF"/>
        </w:rPr>
        <w:t>.2. įplaukos už teikiamas mokamas paslaugas;</w:t>
      </w:r>
    </w:p>
    <w:p w14:paraId="61C46846" w14:textId="59C060CB" w:rsidR="0095189C" w:rsidRPr="00E43473" w:rsidRDefault="0095189C" w:rsidP="0095189C">
      <w:pPr>
        <w:tabs>
          <w:tab w:val="left" w:pos="1418"/>
        </w:tabs>
        <w:ind w:right="30" w:firstLine="851"/>
        <w:contextualSpacing/>
        <w:jc w:val="both"/>
        <w:rPr>
          <w:color w:val="000000"/>
          <w:sz w:val="24"/>
          <w:szCs w:val="24"/>
          <w:shd w:val="clear" w:color="auto" w:fill="FFFFFF"/>
        </w:rPr>
      </w:pPr>
      <w:r w:rsidRPr="00E43473">
        <w:rPr>
          <w:color w:val="000000"/>
          <w:sz w:val="24"/>
          <w:szCs w:val="24"/>
          <w:shd w:val="clear" w:color="auto" w:fill="FFFFFF"/>
        </w:rPr>
        <w:t>3</w:t>
      </w:r>
      <w:r w:rsidR="00BE5F37">
        <w:rPr>
          <w:color w:val="000000"/>
          <w:sz w:val="24"/>
          <w:szCs w:val="24"/>
          <w:shd w:val="clear" w:color="auto" w:fill="FFFFFF"/>
        </w:rPr>
        <w:t>3</w:t>
      </w:r>
      <w:r w:rsidRPr="00E43473">
        <w:rPr>
          <w:color w:val="000000"/>
          <w:sz w:val="24"/>
          <w:szCs w:val="24"/>
          <w:shd w:val="clear" w:color="auto" w:fill="FFFFFF"/>
        </w:rPr>
        <w:t>.3. įplaukos už tikslinių programų vykdymą;</w:t>
      </w:r>
    </w:p>
    <w:p w14:paraId="46E14256" w14:textId="0601B1CA" w:rsidR="0095189C" w:rsidRPr="00E43473" w:rsidRDefault="0095189C" w:rsidP="0095189C">
      <w:pPr>
        <w:tabs>
          <w:tab w:val="left" w:pos="1418"/>
        </w:tabs>
        <w:ind w:right="30" w:firstLine="851"/>
        <w:jc w:val="both"/>
        <w:rPr>
          <w:color w:val="000000"/>
          <w:sz w:val="24"/>
          <w:szCs w:val="24"/>
          <w:shd w:val="clear" w:color="auto" w:fill="FFFFFF"/>
        </w:rPr>
      </w:pPr>
      <w:r w:rsidRPr="00E43473">
        <w:rPr>
          <w:color w:val="000000"/>
          <w:sz w:val="24"/>
          <w:szCs w:val="24"/>
          <w:shd w:val="clear" w:color="auto" w:fill="FFFFFF"/>
        </w:rPr>
        <w:t>3</w:t>
      </w:r>
      <w:r w:rsidR="00BE5F37">
        <w:rPr>
          <w:color w:val="000000"/>
          <w:sz w:val="24"/>
          <w:szCs w:val="24"/>
          <w:shd w:val="clear" w:color="auto" w:fill="FFFFFF"/>
        </w:rPr>
        <w:t>3</w:t>
      </w:r>
      <w:r w:rsidRPr="00E43473">
        <w:rPr>
          <w:color w:val="000000"/>
          <w:sz w:val="24"/>
          <w:szCs w:val="24"/>
          <w:shd w:val="clear" w:color="auto" w:fill="FFFFFF"/>
        </w:rPr>
        <w:t>.4. projektinio finansavimo lėšos;</w:t>
      </w:r>
    </w:p>
    <w:p w14:paraId="4ABAAF37" w14:textId="5DEEB95F" w:rsidR="0095189C" w:rsidRPr="00E43473" w:rsidRDefault="0095189C" w:rsidP="0095189C">
      <w:pPr>
        <w:tabs>
          <w:tab w:val="left" w:pos="1418"/>
        </w:tabs>
        <w:ind w:right="30" w:firstLine="851"/>
        <w:jc w:val="both"/>
        <w:rPr>
          <w:color w:val="000000"/>
          <w:sz w:val="24"/>
          <w:szCs w:val="24"/>
          <w:shd w:val="clear" w:color="auto" w:fill="FFFFFF"/>
        </w:rPr>
      </w:pPr>
      <w:r w:rsidRPr="00E43473">
        <w:rPr>
          <w:color w:val="000000"/>
          <w:sz w:val="24"/>
          <w:szCs w:val="24"/>
          <w:shd w:val="clear" w:color="auto" w:fill="FFFFFF"/>
        </w:rPr>
        <w:t>3</w:t>
      </w:r>
      <w:r w:rsidR="00BE5F37">
        <w:rPr>
          <w:color w:val="000000"/>
          <w:sz w:val="24"/>
          <w:szCs w:val="24"/>
          <w:shd w:val="clear" w:color="auto" w:fill="FFFFFF"/>
        </w:rPr>
        <w:t>3</w:t>
      </w:r>
      <w:r w:rsidRPr="00E43473">
        <w:rPr>
          <w:color w:val="000000"/>
          <w:sz w:val="24"/>
          <w:szCs w:val="24"/>
          <w:shd w:val="clear" w:color="auto" w:fill="FFFFFF"/>
        </w:rPr>
        <w:t>.5. savanoriški įnašai, fizinių ir juridinių asmenų parama;</w:t>
      </w:r>
    </w:p>
    <w:p w14:paraId="76E09FE0" w14:textId="0269E8A5" w:rsidR="0095189C" w:rsidRPr="00E43473" w:rsidRDefault="0095189C" w:rsidP="0095189C">
      <w:pPr>
        <w:tabs>
          <w:tab w:val="left" w:pos="1418"/>
        </w:tabs>
        <w:ind w:right="30" w:firstLine="851"/>
        <w:jc w:val="both"/>
        <w:rPr>
          <w:color w:val="000000"/>
          <w:sz w:val="24"/>
          <w:szCs w:val="24"/>
          <w:shd w:val="clear" w:color="auto" w:fill="FFFFFF"/>
        </w:rPr>
      </w:pPr>
      <w:r w:rsidRPr="00E43473">
        <w:rPr>
          <w:color w:val="000000"/>
          <w:sz w:val="24"/>
          <w:szCs w:val="24"/>
          <w:shd w:val="clear" w:color="auto" w:fill="FFFFFF"/>
        </w:rPr>
        <w:t>3</w:t>
      </w:r>
      <w:r w:rsidR="00BE5F37">
        <w:rPr>
          <w:color w:val="000000"/>
          <w:sz w:val="24"/>
          <w:szCs w:val="24"/>
          <w:shd w:val="clear" w:color="auto" w:fill="FFFFFF"/>
        </w:rPr>
        <w:t>3</w:t>
      </w:r>
      <w:r w:rsidRPr="00E43473">
        <w:rPr>
          <w:color w:val="000000"/>
          <w:sz w:val="24"/>
          <w:szCs w:val="24"/>
          <w:shd w:val="clear" w:color="auto" w:fill="FFFFFF"/>
        </w:rPr>
        <w:t xml:space="preserve">.6. kitos teisėtai gautos lėšos. </w:t>
      </w:r>
    </w:p>
    <w:p w14:paraId="22625ED8" w14:textId="77777777" w:rsidR="0095189C" w:rsidRDefault="0095189C" w:rsidP="0095189C">
      <w:pPr>
        <w:tabs>
          <w:tab w:val="left" w:pos="1418"/>
        </w:tabs>
        <w:ind w:left="851" w:right="30"/>
        <w:jc w:val="both"/>
        <w:rPr>
          <w:color w:val="000000"/>
          <w:sz w:val="24"/>
          <w:szCs w:val="24"/>
          <w:shd w:val="clear" w:color="auto" w:fill="FFFFFF"/>
        </w:rPr>
      </w:pPr>
    </w:p>
    <w:p w14:paraId="22FD4EEA" w14:textId="77777777" w:rsidR="00F0288A" w:rsidRDefault="00F0288A" w:rsidP="0095189C">
      <w:pPr>
        <w:tabs>
          <w:tab w:val="left" w:pos="1418"/>
        </w:tabs>
        <w:ind w:left="851" w:right="30"/>
        <w:jc w:val="both"/>
        <w:rPr>
          <w:color w:val="000000"/>
          <w:sz w:val="24"/>
          <w:szCs w:val="24"/>
          <w:shd w:val="clear" w:color="auto" w:fill="FFFFFF"/>
        </w:rPr>
      </w:pPr>
    </w:p>
    <w:p w14:paraId="4006F8D9" w14:textId="77777777" w:rsidR="00F0288A" w:rsidRDefault="00F0288A" w:rsidP="0095189C">
      <w:pPr>
        <w:tabs>
          <w:tab w:val="left" w:pos="1418"/>
        </w:tabs>
        <w:ind w:left="851" w:right="30"/>
        <w:jc w:val="both"/>
        <w:rPr>
          <w:color w:val="000000"/>
          <w:sz w:val="24"/>
          <w:szCs w:val="24"/>
          <w:shd w:val="clear" w:color="auto" w:fill="FFFFFF"/>
        </w:rPr>
      </w:pPr>
    </w:p>
    <w:p w14:paraId="29B62FB1" w14:textId="77777777" w:rsidR="00F0288A" w:rsidRDefault="00F0288A" w:rsidP="0095189C">
      <w:pPr>
        <w:tabs>
          <w:tab w:val="left" w:pos="1418"/>
        </w:tabs>
        <w:ind w:left="851" w:right="30"/>
        <w:jc w:val="both"/>
        <w:rPr>
          <w:color w:val="000000"/>
          <w:sz w:val="24"/>
          <w:szCs w:val="24"/>
          <w:shd w:val="clear" w:color="auto" w:fill="FFFFFF"/>
        </w:rPr>
      </w:pPr>
    </w:p>
    <w:p w14:paraId="202A971A" w14:textId="77777777" w:rsidR="00F0288A" w:rsidRDefault="00F0288A" w:rsidP="0095189C">
      <w:pPr>
        <w:tabs>
          <w:tab w:val="left" w:pos="1418"/>
        </w:tabs>
        <w:ind w:left="851" w:right="30"/>
        <w:jc w:val="both"/>
        <w:rPr>
          <w:color w:val="000000"/>
          <w:sz w:val="24"/>
          <w:szCs w:val="24"/>
          <w:shd w:val="clear" w:color="auto" w:fill="FFFFFF"/>
        </w:rPr>
      </w:pPr>
    </w:p>
    <w:p w14:paraId="0B362928" w14:textId="77777777" w:rsidR="0095189C" w:rsidRPr="00E43473" w:rsidRDefault="0095189C" w:rsidP="0095189C">
      <w:pPr>
        <w:jc w:val="center"/>
        <w:rPr>
          <w:b/>
          <w:sz w:val="24"/>
          <w:szCs w:val="24"/>
        </w:rPr>
      </w:pPr>
      <w:r w:rsidRPr="00E43473">
        <w:rPr>
          <w:b/>
          <w:color w:val="000000"/>
          <w:sz w:val="24"/>
          <w:szCs w:val="24"/>
          <w:shd w:val="clear" w:color="auto" w:fill="FFFFFF"/>
        </w:rPr>
        <w:lastRenderedPageBreak/>
        <w:t xml:space="preserve">VII </w:t>
      </w:r>
      <w:r w:rsidRPr="00E43473">
        <w:rPr>
          <w:b/>
          <w:sz w:val="24"/>
          <w:szCs w:val="24"/>
          <w:shd w:val="clear" w:color="auto" w:fill="FFFFFF"/>
        </w:rPr>
        <w:t>SKYRIUS</w:t>
      </w:r>
    </w:p>
    <w:p w14:paraId="37D5A013" w14:textId="77777777" w:rsidR="0095189C" w:rsidRPr="00E43473" w:rsidRDefault="0095189C" w:rsidP="0095189C">
      <w:pPr>
        <w:ind w:right="30"/>
        <w:jc w:val="center"/>
        <w:rPr>
          <w:b/>
          <w:color w:val="000000"/>
          <w:sz w:val="24"/>
          <w:szCs w:val="24"/>
          <w:shd w:val="clear" w:color="auto" w:fill="FFFFFF"/>
        </w:rPr>
      </w:pPr>
      <w:r w:rsidRPr="00E43473">
        <w:rPr>
          <w:b/>
          <w:color w:val="000000"/>
          <w:sz w:val="24"/>
          <w:szCs w:val="24"/>
          <w:shd w:val="clear" w:color="auto" w:fill="FFFFFF"/>
        </w:rPr>
        <w:t>FINANSINĖ VEIKLOS KONTROLĖ</w:t>
      </w:r>
    </w:p>
    <w:p w14:paraId="196AC9C1" w14:textId="77777777" w:rsidR="0095189C" w:rsidRPr="00E43473" w:rsidRDefault="0095189C" w:rsidP="0095189C">
      <w:pPr>
        <w:ind w:right="30"/>
        <w:jc w:val="center"/>
        <w:rPr>
          <w:sz w:val="24"/>
          <w:szCs w:val="24"/>
          <w:lang w:eastAsia="lt-LT"/>
        </w:rPr>
      </w:pPr>
    </w:p>
    <w:p w14:paraId="30CAA437" w14:textId="3055FDF2" w:rsidR="0095189C" w:rsidRPr="00E43473" w:rsidRDefault="0095189C" w:rsidP="0095189C">
      <w:pPr>
        <w:ind w:firstLine="851"/>
        <w:jc w:val="both"/>
        <w:rPr>
          <w:sz w:val="24"/>
          <w:szCs w:val="24"/>
          <w:shd w:val="clear" w:color="auto" w:fill="FFFFFF"/>
        </w:rPr>
      </w:pPr>
      <w:r w:rsidRPr="00E43473">
        <w:rPr>
          <w:sz w:val="24"/>
          <w:szCs w:val="24"/>
          <w:shd w:val="clear" w:color="auto" w:fill="FFFFFF"/>
        </w:rPr>
        <w:t>3</w:t>
      </w:r>
      <w:r w:rsidR="00BE5F37">
        <w:rPr>
          <w:sz w:val="24"/>
          <w:szCs w:val="24"/>
          <w:shd w:val="clear" w:color="auto" w:fill="FFFFFF"/>
        </w:rPr>
        <w:t>4</w:t>
      </w:r>
      <w:r w:rsidRPr="00E43473">
        <w:rPr>
          <w:sz w:val="24"/>
          <w:szCs w:val="24"/>
          <w:shd w:val="clear" w:color="auto" w:fill="FFFFFF"/>
        </w:rPr>
        <w:t xml:space="preserve">. Bibliotekos finansinės veiklos kontrolę vykdo Savininkas, Savivaldybės kontrolės ir audito tarnyba, Valstybės kontrolė ir kitos valstybinės institucijos ar įstaigos įstatymų ir kitų teisės aktų nustatyta tvarka. </w:t>
      </w:r>
    </w:p>
    <w:p w14:paraId="58BC30FA" w14:textId="63115681" w:rsidR="0095189C" w:rsidRPr="00E43473" w:rsidRDefault="0095189C" w:rsidP="00F0288A">
      <w:pPr>
        <w:ind w:firstLine="851"/>
        <w:jc w:val="both"/>
        <w:rPr>
          <w:color w:val="000000"/>
          <w:sz w:val="24"/>
          <w:szCs w:val="24"/>
          <w:shd w:val="clear" w:color="auto" w:fill="FFFFFF"/>
        </w:rPr>
      </w:pPr>
      <w:r w:rsidRPr="00E43473">
        <w:rPr>
          <w:color w:val="000000"/>
          <w:sz w:val="24"/>
          <w:szCs w:val="24"/>
          <w:shd w:val="clear" w:color="auto" w:fill="FFFFFF"/>
        </w:rPr>
        <w:t>3</w:t>
      </w:r>
      <w:r w:rsidR="00BE5F37">
        <w:rPr>
          <w:color w:val="000000"/>
          <w:sz w:val="24"/>
          <w:szCs w:val="24"/>
          <w:shd w:val="clear" w:color="auto" w:fill="FFFFFF"/>
        </w:rPr>
        <w:t>5</w:t>
      </w:r>
      <w:r w:rsidRPr="00E43473">
        <w:rPr>
          <w:color w:val="000000"/>
          <w:sz w:val="24"/>
          <w:szCs w:val="24"/>
          <w:shd w:val="clear" w:color="auto" w:fill="FFFFFF"/>
        </w:rPr>
        <w:t>. Bibliotekos buhalterinė apskaita organizuojama ir finansinių ir biudžeto vykdymo ataskait</w:t>
      </w:r>
      <w:r w:rsidR="00F0288A">
        <w:rPr>
          <w:color w:val="000000"/>
          <w:sz w:val="24"/>
          <w:szCs w:val="24"/>
          <w:shd w:val="clear" w:color="auto" w:fill="FFFFFF"/>
        </w:rPr>
        <w:t xml:space="preserve">ų </w:t>
      </w:r>
      <w:r w:rsidRPr="00E43473">
        <w:rPr>
          <w:color w:val="000000"/>
          <w:sz w:val="24"/>
          <w:szCs w:val="24"/>
          <w:shd w:val="clear" w:color="auto" w:fill="FFFFFF"/>
        </w:rPr>
        <w:t>rinkiniai sudaromi ir teikiami Lietuvos Respublikos buhalterinės apskaitos įstatymo, Lietuvos Respublikos viešojo sektoriaus atskaitomybės įstatymo ir kitų teisės aktų nustatyta tvarka.</w:t>
      </w:r>
    </w:p>
    <w:p w14:paraId="46AFD989" w14:textId="77777777" w:rsidR="0095189C" w:rsidRDefault="0095189C" w:rsidP="0095189C">
      <w:pPr>
        <w:tabs>
          <w:tab w:val="left" w:pos="1560"/>
        </w:tabs>
        <w:jc w:val="both"/>
        <w:rPr>
          <w:b/>
          <w:bCs/>
          <w:sz w:val="24"/>
          <w:szCs w:val="24"/>
          <w:shd w:val="clear" w:color="auto" w:fill="FFFFFF"/>
        </w:rPr>
      </w:pPr>
    </w:p>
    <w:p w14:paraId="1640EEA0" w14:textId="77777777" w:rsidR="006C70C6" w:rsidRPr="00E43473" w:rsidRDefault="006C70C6" w:rsidP="0095189C">
      <w:pPr>
        <w:tabs>
          <w:tab w:val="left" w:pos="1560"/>
        </w:tabs>
        <w:jc w:val="both"/>
        <w:rPr>
          <w:b/>
          <w:bCs/>
          <w:sz w:val="24"/>
          <w:szCs w:val="24"/>
          <w:shd w:val="clear" w:color="auto" w:fill="FFFFFF"/>
        </w:rPr>
      </w:pPr>
    </w:p>
    <w:p w14:paraId="63393A21" w14:textId="77777777" w:rsidR="0095189C" w:rsidRPr="00E43473" w:rsidRDefault="0095189C" w:rsidP="0095189C">
      <w:pPr>
        <w:jc w:val="center"/>
        <w:rPr>
          <w:b/>
          <w:sz w:val="24"/>
          <w:szCs w:val="24"/>
        </w:rPr>
      </w:pPr>
      <w:r w:rsidRPr="00E43473">
        <w:rPr>
          <w:b/>
          <w:bCs/>
          <w:sz w:val="24"/>
          <w:szCs w:val="24"/>
          <w:shd w:val="clear" w:color="auto" w:fill="FFFFFF"/>
        </w:rPr>
        <w:t xml:space="preserve">VIII </w:t>
      </w:r>
      <w:r w:rsidRPr="00E43473">
        <w:rPr>
          <w:b/>
          <w:sz w:val="24"/>
          <w:szCs w:val="24"/>
          <w:shd w:val="clear" w:color="auto" w:fill="FFFFFF"/>
        </w:rPr>
        <w:t>SKYRIUS</w:t>
      </w:r>
    </w:p>
    <w:p w14:paraId="2577EA44" w14:textId="77777777" w:rsidR="0095189C" w:rsidRPr="00E43473" w:rsidRDefault="0095189C" w:rsidP="0095189C">
      <w:pPr>
        <w:contextualSpacing/>
        <w:jc w:val="center"/>
        <w:rPr>
          <w:sz w:val="24"/>
          <w:szCs w:val="24"/>
          <w:lang w:eastAsia="lt-LT"/>
        </w:rPr>
      </w:pPr>
      <w:r w:rsidRPr="00E43473">
        <w:rPr>
          <w:b/>
          <w:bCs/>
          <w:sz w:val="24"/>
          <w:szCs w:val="24"/>
          <w:shd w:val="clear" w:color="auto" w:fill="FFFFFF"/>
        </w:rPr>
        <w:t>BAIGIAMOSIOS NUOSTATOS</w:t>
      </w:r>
    </w:p>
    <w:p w14:paraId="04630A39" w14:textId="77777777" w:rsidR="0095189C" w:rsidRPr="00E43473" w:rsidRDefault="0095189C" w:rsidP="0095189C">
      <w:pPr>
        <w:ind w:right="30" w:firstLine="851"/>
        <w:jc w:val="both"/>
        <w:rPr>
          <w:sz w:val="24"/>
          <w:szCs w:val="24"/>
          <w:lang w:eastAsia="lt-LT"/>
        </w:rPr>
      </w:pPr>
    </w:p>
    <w:p w14:paraId="668BE62D" w14:textId="10340626" w:rsidR="0095189C" w:rsidRPr="00E43473" w:rsidRDefault="0095189C" w:rsidP="0095189C">
      <w:pPr>
        <w:tabs>
          <w:tab w:val="left" w:pos="1276"/>
        </w:tabs>
        <w:spacing w:after="200"/>
        <w:ind w:firstLine="851"/>
        <w:contextualSpacing/>
        <w:jc w:val="both"/>
        <w:rPr>
          <w:strike/>
          <w:sz w:val="24"/>
          <w:szCs w:val="24"/>
          <w:lang w:eastAsia="lt-LT"/>
        </w:rPr>
      </w:pPr>
      <w:r w:rsidRPr="00E43473">
        <w:rPr>
          <w:sz w:val="24"/>
          <w:szCs w:val="24"/>
          <w:lang w:eastAsia="lt-LT"/>
        </w:rPr>
        <w:t>3</w:t>
      </w:r>
      <w:r w:rsidR="00BE5F37">
        <w:rPr>
          <w:sz w:val="24"/>
          <w:szCs w:val="24"/>
          <w:lang w:eastAsia="lt-LT"/>
        </w:rPr>
        <w:t>6</w:t>
      </w:r>
      <w:r w:rsidRPr="00E43473">
        <w:rPr>
          <w:sz w:val="24"/>
          <w:szCs w:val="24"/>
          <w:lang w:eastAsia="lt-LT"/>
        </w:rPr>
        <w:t xml:space="preserve">. Vieši pranešimai bei kita informacija apie bibliotekos veiklą skelbiami Bibliotekos interneto svetainėje https://zarasubiblioteka.lt </w:t>
      </w:r>
    </w:p>
    <w:p w14:paraId="200A3267" w14:textId="478C5D02" w:rsidR="0095189C" w:rsidRPr="00E43473" w:rsidRDefault="0095189C" w:rsidP="0095189C">
      <w:pPr>
        <w:tabs>
          <w:tab w:val="left" w:pos="1276"/>
        </w:tabs>
        <w:spacing w:after="200"/>
        <w:ind w:firstLine="851"/>
        <w:contextualSpacing/>
        <w:jc w:val="both"/>
        <w:rPr>
          <w:sz w:val="24"/>
          <w:szCs w:val="24"/>
          <w:lang w:eastAsia="lt-LT"/>
        </w:rPr>
      </w:pPr>
      <w:r w:rsidRPr="00E43473">
        <w:rPr>
          <w:sz w:val="24"/>
          <w:szCs w:val="24"/>
          <w:shd w:val="clear" w:color="auto" w:fill="FFFFFF"/>
        </w:rPr>
        <w:t>3</w:t>
      </w:r>
      <w:r w:rsidR="00BE5F37">
        <w:rPr>
          <w:sz w:val="24"/>
          <w:szCs w:val="24"/>
          <w:shd w:val="clear" w:color="auto" w:fill="FFFFFF"/>
        </w:rPr>
        <w:t>7</w:t>
      </w:r>
      <w:r w:rsidRPr="00E43473">
        <w:rPr>
          <w:sz w:val="24"/>
          <w:szCs w:val="24"/>
          <w:shd w:val="clear" w:color="auto" w:fill="FFFFFF"/>
        </w:rPr>
        <w:t xml:space="preserve">. Bibliotekos nuostatai keičiami Tarybos sprendimu. </w:t>
      </w:r>
    </w:p>
    <w:p w14:paraId="423C5C08" w14:textId="144E7522" w:rsidR="0095189C" w:rsidRPr="00E43473" w:rsidRDefault="0095189C" w:rsidP="0095189C">
      <w:pPr>
        <w:tabs>
          <w:tab w:val="left" w:pos="1276"/>
        </w:tabs>
        <w:spacing w:after="200"/>
        <w:ind w:firstLine="851"/>
        <w:contextualSpacing/>
        <w:jc w:val="both"/>
        <w:rPr>
          <w:sz w:val="24"/>
          <w:szCs w:val="24"/>
          <w:lang w:eastAsia="lt-LT"/>
        </w:rPr>
      </w:pPr>
      <w:r w:rsidRPr="00E43473">
        <w:rPr>
          <w:sz w:val="24"/>
          <w:szCs w:val="24"/>
          <w:lang w:eastAsia="lt-LT"/>
        </w:rPr>
        <w:t>3</w:t>
      </w:r>
      <w:r w:rsidR="00BE5F37">
        <w:rPr>
          <w:sz w:val="24"/>
          <w:szCs w:val="24"/>
          <w:lang w:eastAsia="lt-LT"/>
        </w:rPr>
        <w:t>8</w:t>
      </w:r>
      <w:r w:rsidRPr="00E43473">
        <w:rPr>
          <w:sz w:val="24"/>
          <w:szCs w:val="24"/>
          <w:lang w:eastAsia="lt-LT"/>
        </w:rPr>
        <w:t>. Pakeisti Nuostatai įsigalioja nuo jų įregistravimo Juridinių asmenų registre dienos.</w:t>
      </w:r>
    </w:p>
    <w:p w14:paraId="375C8B97" w14:textId="15A7437B" w:rsidR="0095189C" w:rsidRPr="00E43473" w:rsidRDefault="0095189C" w:rsidP="0073429F">
      <w:pPr>
        <w:tabs>
          <w:tab w:val="left" w:pos="6521"/>
        </w:tabs>
        <w:jc w:val="center"/>
        <w:rPr>
          <w:rFonts w:eastAsiaTheme="minorHAnsi"/>
          <w:sz w:val="24"/>
          <w:szCs w:val="24"/>
        </w:rPr>
      </w:pPr>
      <w:r w:rsidRPr="00E43473">
        <w:rPr>
          <w:rFonts w:eastAsiaTheme="minorHAnsi"/>
          <w:sz w:val="24"/>
          <w:szCs w:val="24"/>
        </w:rPr>
        <w:t>_____</w:t>
      </w:r>
      <w:r w:rsidR="00A972D8">
        <w:rPr>
          <w:rFonts w:eastAsiaTheme="minorHAnsi"/>
          <w:sz w:val="24"/>
          <w:szCs w:val="24"/>
        </w:rPr>
        <w:t>______________</w:t>
      </w:r>
    </w:p>
    <w:sectPr w:rsidR="0095189C" w:rsidRPr="00E43473" w:rsidSect="00020CBC">
      <w:headerReference w:type="first" r:id="rId11"/>
      <w:pgSz w:w="11906" w:h="16838" w:code="9"/>
      <w:pgMar w:top="1134" w:right="567" w:bottom="1134" w:left="1701" w:header="284" w:footer="284" w:gutter="0"/>
      <w:pgNumType w:start="1"/>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7BF5E" w14:textId="77777777" w:rsidR="00DA5036" w:rsidRDefault="00DA5036">
      <w:r>
        <w:separator/>
      </w:r>
    </w:p>
  </w:endnote>
  <w:endnote w:type="continuationSeparator" w:id="0">
    <w:p w14:paraId="70DD8BBB" w14:textId="77777777" w:rsidR="00DA5036" w:rsidRDefault="00DA5036">
      <w:r>
        <w:continuationSeparator/>
      </w:r>
    </w:p>
  </w:endnote>
  <w:endnote w:type="continuationNotice" w:id="1">
    <w:p w14:paraId="709416DF" w14:textId="77777777" w:rsidR="00DA5036" w:rsidRDefault="00DA5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1C7FF" w14:textId="5820331D" w:rsidR="00B471A0" w:rsidRDefault="00B471A0">
    <w:pPr>
      <w:pStyle w:val="Porat"/>
      <w:jc w:val="center"/>
    </w:pPr>
  </w:p>
  <w:p w14:paraId="3DC24E4A" w14:textId="77777777" w:rsidR="00B471A0" w:rsidRDefault="00B471A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64AA4" w14:textId="77777777" w:rsidR="00DA5036" w:rsidRDefault="00DA5036">
      <w:r>
        <w:separator/>
      </w:r>
    </w:p>
  </w:footnote>
  <w:footnote w:type="continuationSeparator" w:id="0">
    <w:p w14:paraId="7867F548" w14:textId="77777777" w:rsidR="00DA5036" w:rsidRDefault="00DA5036">
      <w:r>
        <w:continuationSeparator/>
      </w:r>
    </w:p>
  </w:footnote>
  <w:footnote w:type="continuationNotice" w:id="1">
    <w:p w14:paraId="10B9A8E6" w14:textId="77777777" w:rsidR="00DA5036" w:rsidRDefault="00DA50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04B7F" w14:textId="77777777" w:rsidR="000328D0" w:rsidRDefault="00D511C0">
    <w:pPr>
      <w:pStyle w:val="Antrats"/>
      <w:framePr w:wrap="around" w:vAnchor="text" w:hAnchor="margin" w:xAlign="center" w:y="1"/>
      <w:rPr>
        <w:rStyle w:val="Puslapionumeris"/>
      </w:rPr>
    </w:pPr>
    <w:r>
      <w:rPr>
        <w:rStyle w:val="Puslapionumeris"/>
      </w:rPr>
      <w:fldChar w:fldCharType="begin"/>
    </w:r>
    <w:r w:rsidR="000328D0">
      <w:rPr>
        <w:rStyle w:val="Puslapionumeris"/>
      </w:rPr>
      <w:instrText xml:space="preserve">PAGE  </w:instrText>
    </w:r>
    <w:r>
      <w:rPr>
        <w:rStyle w:val="Puslapionumeris"/>
      </w:rPr>
      <w:fldChar w:fldCharType="separate"/>
    </w:r>
    <w:r w:rsidR="000328D0">
      <w:rPr>
        <w:rStyle w:val="Puslapionumeris"/>
        <w:noProof/>
      </w:rPr>
      <w:t>1</w:t>
    </w:r>
    <w:r>
      <w:rPr>
        <w:rStyle w:val="Puslapionumeris"/>
      </w:rPr>
      <w:fldChar w:fldCharType="end"/>
    </w:r>
  </w:p>
  <w:p w14:paraId="4EBCEAF4" w14:textId="77777777" w:rsidR="000328D0" w:rsidRDefault="000328D0">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315569"/>
      <w:docPartObj>
        <w:docPartGallery w:val="Page Numbers (Top of Page)"/>
        <w:docPartUnique/>
      </w:docPartObj>
    </w:sdtPr>
    <w:sdtEndPr/>
    <w:sdtContent>
      <w:p w14:paraId="54B6E18B" w14:textId="25DA5350" w:rsidR="00A9345A" w:rsidRDefault="00A9345A">
        <w:pPr>
          <w:pStyle w:val="Antrats"/>
          <w:jc w:val="center"/>
        </w:pPr>
        <w:r>
          <w:fldChar w:fldCharType="begin"/>
        </w:r>
        <w:r>
          <w:instrText>PAGE   \* MERGEFORMAT</w:instrText>
        </w:r>
        <w:r>
          <w:fldChar w:fldCharType="separate"/>
        </w:r>
        <w:r w:rsidR="001F698C">
          <w:rPr>
            <w:noProof/>
          </w:rPr>
          <w:t>6</w:t>
        </w:r>
        <w:r>
          <w:fldChar w:fldCharType="end"/>
        </w:r>
      </w:p>
    </w:sdtContent>
  </w:sdt>
  <w:p w14:paraId="17AB1B73" w14:textId="77777777" w:rsidR="00A9345A" w:rsidRDefault="00A9345A">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EB0C5" w14:textId="25D592A3" w:rsidR="00A9345A" w:rsidRDefault="00A9345A">
    <w:pPr>
      <w:pStyle w:val="Antrats"/>
      <w:jc w:val="center"/>
    </w:pPr>
  </w:p>
  <w:p w14:paraId="11147717" w14:textId="77777777" w:rsidR="00A9345A" w:rsidRDefault="00A934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E6BE4"/>
    <w:multiLevelType w:val="hybridMultilevel"/>
    <w:tmpl w:val="840086F2"/>
    <w:lvl w:ilvl="0" w:tplc="78F4ABBA">
      <w:numFmt w:val="bullet"/>
      <w:lvlText w:val=""/>
      <w:lvlJc w:val="left"/>
      <w:pPr>
        <w:ind w:left="1550" w:hanging="360"/>
      </w:pPr>
      <w:rPr>
        <w:rFonts w:ascii="Symbol" w:eastAsia="Times New Roman" w:hAnsi="Symbol" w:cs="Times New Roman" w:hint="default"/>
      </w:rPr>
    </w:lvl>
    <w:lvl w:ilvl="1" w:tplc="04270003" w:tentative="1">
      <w:start w:val="1"/>
      <w:numFmt w:val="bullet"/>
      <w:lvlText w:val="o"/>
      <w:lvlJc w:val="left"/>
      <w:pPr>
        <w:ind w:left="2270" w:hanging="360"/>
      </w:pPr>
      <w:rPr>
        <w:rFonts w:ascii="Courier New" w:hAnsi="Courier New" w:cs="Courier New" w:hint="default"/>
      </w:rPr>
    </w:lvl>
    <w:lvl w:ilvl="2" w:tplc="04270005" w:tentative="1">
      <w:start w:val="1"/>
      <w:numFmt w:val="bullet"/>
      <w:lvlText w:val=""/>
      <w:lvlJc w:val="left"/>
      <w:pPr>
        <w:ind w:left="2990" w:hanging="360"/>
      </w:pPr>
      <w:rPr>
        <w:rFonts w:ascii="Wingdings" w:hAnsi="Wingdings" w:hint="default"/>
      </w:rPr>
    </w:lvl>
    <w:lvl w:ilvl="3" w:tplc="04270001" w:tentative="1">
      <w:start w:val="1"/>
      <w:numFmt w:val="bullet"/>
      <w:lvlText w:val=""/>
      <w:lvlJc w:val="left"/>
      <w:pPr>
        <w:ind w:left="3710" w:hanging="360"/>
      </w:pPr>
      <w:rPr>
        <w:rFonts w:ascii="Symbol" w:hAnsi="Symbol" w:hint="default"/>
      </w:rPr>
    </w:lvl>
    <w:lvl w:ilvl="4" w:tplc="04270003" w:tentative="1">
      <w:start w:val="1"/>
      <w:numFmt w:val="bullet"/>
      <w:lvlText w:val="o"/>
      <w:lvlJc w:val="left"/>
      <w:pPr>
        <w:ind w:left="4430" w:hanging="360"/>
      </w:pPr>
      <w:rPr>
        <w:rFonts w:ascii="Courier New" w:hAnsi="Courier New" w:cs="Courier New" w:hint="default"/>
      </w:rPr>
    </w:lvl>
    <w:lvl w:ilvl="5" w:tplc="04270005" w:tentative="1">
      <w:start w:val="1"/>
      <w:numFmt w:val="bullet"/>
      <w:lvlText w:val=""/>
      <w:lvlJc w:val="left"/>
      <w:pPr>
        <w:ind w:left="5150" w:hanging="360"/>
      </w:pPr>
      <w:rPr>
        <w:rFonts w:ascii="Wingdings" w:hAnsi="Wingdings" w:hint="default"/>
      </w:rPr>
    </w:lvl>
    <w:lvl w:ilvl="6" w:tplc="04270001" w:tentative="1">
      <w:start w:val="1"/>
      <w:numFmt w:val="bullet"/>
      <w:lvlText w:val=""/>
      <w:lvlJc w:val="left"/>
      <w:pPr>
        <w:ind w:left="5870" w:hanging="360"/>
      </w:pPr>
      <w:rPr>
        <w:rFonts w:ascii="Symbol" w:hAnsi="Symbol" w:hint="default"/>
      </w:rPr>
    </w:lvl>
    <w:lvl w:ilvl="7" w:tplc="04270003" w:tentative="1">
      <w:start w:val="1"/>
      <w:numFmt w:val="bullet"/>
      <w:lvlText w:val="o"/>
      <w:lvlJc w:val="left"/>
      <w:pPr>
        <w:ind w:left="6590" w:hanging="360"/>
      </w:pPr>
      <w:rPr>
        <w:rFonts w:ascii="Courier New" w:hAnsi="Courier New" w:cs="Courier New" w:hint="default"/>
      </w:rPr>
    </w:lvl>
    <w:lvl w:ilvl="8" w:tplc="04270005" w:tentative="1">
      <w:start w:val="1"/>
      <w:numFmt w:val="bullet"/>
      <w:lvlText w:val=""/>
      <w:lvlJc w:val="left"/>
      <w:pPr>
        <w:ind w:left="7310" w:hanging="360"/>
      </w:pPr>
      <w:rPr>
        <w:rFonts w:ascii="Wingdings" w:hAnsi="Wingdings" w:hint="default"/>
      </w:rPr>
    </w:lvl>
  </w:abstractNum>
  <w:abstractNum w:abstractNumId="1" w15:restartNumberingAfterBreak="0">
    <w:nsid w:val="0D4969F2"/>
    <w:multiLevelType w:val="hybridMultilevel"/>
    <w:tmpl w:val="24F8C64C"/>
    <w:lvl w:ilvl="0" w:tplc="08B0C8F6">
      <w:start w:val="1"/>
      <w:numFmt w:val="decimal"/>
      <w:lvlText w:val="%1."/>
      <w:lvlJc w:val="left"/>
      <w:pPr>
        <w:ind w:left="1785" w:hanging="360"/>
      </w:pPr>
      <w:rPr>
        <w:rFonts w:ascii="Times New Roman" w:eastAsia="Times New Roman" w:hAnsi="Times New Roman" w:cs="Times New Roman"/>
      </w:rPr>
    </w:lvl>
    <w:lvl w:ilvl="1" w:tplc="04270003" w:tentative="1">
      <w:start w:val="1"/>
      <w:numFmt w:val="bullet"/>
      <w:lvlText w:val="o"/>
      <w:lvlJc w:val="left"/>
      <w:pPr>
        <w:ind w:left="2505" w:hanging="360"/>
      </w:pPr>
      <w:rPr>
        <w:rFonts w:ascii="Courier New" w:hAnsi="Courier New" w:cs="Courier New" w:hint="default"/>
      </w:rPr>
    </w:lvl>
    <w:lvl w:ilvl="2" w:tplc="04270005" w:tentative="1">
      <w:start w:val="1"/>
      <w:numFmt w:val="bullet"/>
      <w:lvlText w:val=""/>
      <w:lvlJc w:val="left"/>
      <w:pPr>
        <w:ind w:left="3225" w:hanging="360"/>
      </w:pPr>
      <w:rPr>
        <w:rFonts w:ascii="Wingdings" w:hAnsi="Wingdings" w:hint="default"/>
      </w:rPr>
    </w:lvl>
    <w:lvl w:ilvl="3" w:tplc="04270001" w:tentative="1">
      <w:start w:val="1"/>
      <w:numFmt w:val="bullet"/>
      <w:lvlText w:val=""/>
      <w:lvlJc w:val="left"/>
      <w:pPr>
        <w:ind w:left="3945" w:hanging="360"/>
      </w:pPr>
      <w:rPr>
        <w:rFonts w:ascii="Symbol" w:hAnsi="Symbol" w:hint="default"/>
      </w:rPr>
    </w:lvl>
    <w:lvl w:ilvl="4" w:tplc="04270003" w:tentative="1">
      <w:start w:val="1"/>
      <w:numFmt w:val="bullet"/>
      <w:lvlText w:val="o"/>
      <w:lvlJc w:val="left"/>
      <w:pPr>
        <w:ind w:left="4665" w:hanging="360"/>
      </w:pPr>
      <w:rPr>
        <w:rFonts w:ascii="Courier New" w:hAnsi="Courier New" w:cs="Courier New" w:hint="default"/>
      </w:rPr>
    </w:lvl>
    <w:lvl w:ilvl="5" w:tplc="04270005" w:tentative="1">
      <w:start w:val="1"/>
      <w:numFmt w:val="bullet"/>
      <w:lvlText w:val=""/>
      <w:lvlJc w:val="left"/>
      <w:pPr>
        <w:ind w:left="5385" w:hanging="360"/>
      </w:pPr>
      <w:rPr>
        <w:rFonts w:ascii="Wingdings" w:hAnsi="Wingdings" w:hint="default"/>
      </w:rPr>
    </w:lvl>
    <w:lvl w:ilvl="6" w:tplc="04270001" w:tentative="1">
      <w:start w:val="1"/>
      <w:numFmt w:val="bullet"/>
      <w:lvlText w:val=""/>
      <w:lvlJc w:val="left"/>
      <w:pPr>
        <w:ind w:left="6105" w:hanging="360"/>
      </w:pPr>
      <w:rPr>
        <w:rFonts w:ascii="Symbol" w:hAnsi="Symbol" w:hint="default"/>
      </w:rPr>
    </w:lvl>
    <w:lvl w:ilvl="7" w:tplc="04270003" w:tentative="1">
      <w:start w:val="1"/>
      <w:numFmt w:val="bullet"/>
      <w:lvlText w:val="o"/>
      <w:lvlJc w:val="left"/>
      <w:pPr>
        <w:ind w:left="6825" w:hanging="360"/>
      </w:pPr>
      <w:rPr>
        <w:rFonts w:ascii="Courier New" w:hAnsi="Courier New" w:cs="Courier New" w:hint="default"/>
      </w:rPr>
    </w:lvl>
    <w:lvl w:ilvl="8" w:tplc="04270005" w:tentative="1">
      <w:start w:val="1"/>
      <w:numFmt w:val="bullet"/>
      <w:lvlText w:val=""/>
      <w:lvlJc w:val="left"/>
      <w:pPr>
        <w:ind w:left="7545" w:hanging="360"/>
      </w:pPr>
      <w:rPr>
        <w:rFonts w:ascii="Wingdings" w:hAnsi="Wingdings" w:hint="default"/>
      </w:rPr>
    </w:lvl>
  </w:abstractNum>
  <w:abstractNum w:abstractNumId="2" w15:restartNumberingAfterBreak="0">
    <w:nsid w:val="10041F18"/>
    <w:multiLevelType w:val="hybridMultilevel"/>
    <w:tmpl w:val="9A985104"/>
    <w:lvl w:ilvl="0" w:tplc="9C78217E">
      <w:start w:val="1"/>
      <w:numFmt w:val="decimal"/>
      <w:lvlText w:val="%1."/>
      <w:lvlJc w:val="left"/>
      <w:pPr>
        <w:ind w:left="644" w:hanging="360"/>
      </w:pPr>
      <w:rPr>
        <w:rFonts w:ascii="Times New Roman" w:eastAsia="Times New Roman" w:hAnsi="Times New Roman" w:cs="Times New Roman"/>
        <w:color w:val="FF0000"/>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 w15:restartNumberingAfterBreak="0">
    <w:nsid w:val="1D296DFC"/>
    <w:multiLevelType w:val="hybridMultilevel"/>
    <w:tmpl w:val="E304A466"/>
    <w:lvl w:ilvl="0" w:tplc="B1FC8D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1F8900C4"/>
    <w:multiLevelType w:val="multilevel"/>
    <w:tmpl w:val="2AB49628"/>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9B1D1B"/>
    <w:multiLevelType w:val="multilevel"/>
    <w:tmpl w:val="B4CEB7F2"/>
    <w:lvl w:ilvl="0">
      <w:start w:val="21"/>
      <w:numFmt w:val="decimal"/>
      <w:lvlText w:val="%1."/>
      <w:lvlJc w:val="left"/>
      <w:pPr>
        <w:ind w:left="480" w:hanging="480"/>
      </w:pPr>
      <w:rPr>
        <w:rFonts w:eastAsia="Calibri" w:hint="default"/>
      </w:rPr>
    </w:lvl>
    <w:lvl w:ilvl="1">
      <w:start w:val="4"/>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6" w15:restartNumberingAfterBreak="0">
    <w:nsid w:val="2F6A443D"/>
    <w:multiLevelType w:val="multilevel"/>
    <w:tmpl w:val="33D4AE7E"/>
    <w:lvl w:ilvl="0">
      <w:start w:val="2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31A07AEE"/>
    <w:multiLevelType w:val="multilevel"/>
    <w:tmpl w:val="A120CE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D300E4"/>
    <w:multiLevelType w:val="hybridMultilevel"/>
    <w:tmpl w:val="FFDA0E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00C4798"/>
    <w:multiLevelType w:val="hybridMultilevel"/>
    <w:tmpl w:val="833AD242"/>
    <w:lvl w:ilvl="0" w:tplc="6C4623D8">
      <w:numFmt w:val="bullet"/>
      <w:lvlText w:val="-"/>
      <w:lvlJc w:val="left"/>
      <w:pPr>
        <w:ind w:left="1550" w:hanging="360"/>
      </w:pPr>
      <w:rPr>
        <w:rFonts w:ascii="Times New Roman" w:eastAsia="Times New Roman" w:hAnsi="Times New Roman" w:cs="Times New Roman" w:hint="default"/>
      </w:rPr>
    </w:lvl>
    <w:lvl w:ilvl="1" w:tplc="04270003" w:tentative="1">
      <w:start w:val="1"/>
      <w:numFmt w:val="bullet"/>
      <w:lvlText w:val="o"/>
      <w:lvlJc w:val="left"/>
      <w:pPr>
        <w:ind w:left="2270" w:hanging="360"/>
      </w:pPr>
      <w:rPr>
        <w:rFonts w:ascii="Courier New" w:hAnsi="Courier New" w:cs="Courier New" w:hint="default"/>
      </w:rPr>
    </w:lvl>
    <w:lvl w:ilvl="2" w:tplc="04270005" w:tentative="1">
      <w:start w:val="1"/>
      <w:numFmt w:val="bullet"/>
      <w:lvlText w:val=""/>
      <w:lvlJc w:val="left"/>
      <w:pPr>
        <w:ind w:left="2990" w:hanging="360"/>
      </w:pPr>
      <w:rPr>
        <w:rFonts w:ascii="Wingdings" w:hAnsi="Wingdings" w:hint="default"/>
      </w:rPr>
    </w:lvl>
    <w:lvl w:ilvl="3" w:tplc="04270001" w:tentative="1">
      <w:start w:val="1"/>
      <w:numFmt w:val="bullet"/>
      <w:lvlText w:val=""/>
      <w:lvlJc w:val="left"/>
      <w:pPr>
        <w:ind w:left="3710" w:hanging="360"/>
      </w:pPr>
      <w:rPr>
        <w:rFonts w:ascii="Symbol" w:hAnsi="Symbol" w:hint="default"/>
      </w:rPr>
    </w:lvl>
    <w:lvl w:ilvl="4" w:tplc="04270003" w:tentative="1">
      <w:start w:val="1"/>
      <w:numFmt w:val="bullet"/>
      <w:lvlText w:val="o"/>
      <w:lvlJc w:val="left"/>
      <w:pPr>
        <w:ind w:left="4430" w:hanging="360"/>
      </w:pPr>
      <w:rPr>
        <w:rFonts w:ascii="Courier New" w:hAnsi="Courier New" w:cs="Courier New" w:hint="default"/>
      </w:rPr>
    </w:lvl>
    <w:lvl w:ilvl="5" w:tplc="04270005" w:tentative="1">
      <w:start w:val="1"/>
      <w:numFmt w:val="bullet"/>
      <w:lvlText w:val=""/>
      <w:lvlJc w:val="left"/>
      <w:pPr>
        <w:ind w:left="5150" w:hanging="360"/>
      </w:pPr>
      <w:rPr>
        <w:rFonts w:ascii="Wingdings" w:hAnsi="Wingdings" w:hint="default"/>
      </w:rPr>
    </w:lvl>
    <w:lvl w:ilvl="6" w:tplc="04270001" w:tentative="1">
      <w:start w:val="1"/>
      <w:numFmt w:val="bullet"/>
      <w:lvlText w:val=""/>
      <w:lvlJc w:val="left"/>
      <w:pPr>
        <w:ind w:left="5870" w:hanging="360"/>
      </w:pPr>
      <w:rPr>
        <w:rFonts w:ascii="Symbol" w:hAnsi="Symbol" w:hint="default"/>
      </w:rPr>
    </w:lvl>
    <w:lvl w:ilvl="7" w:tplc="04270003" w:tentative="1">
      <w:start w:val="1"/>
      <w:numFmt w:val="bullet"/>
      <w:lvlText w:val="o"/>
      <w:lvlJc w:val="left"/>
      <w:pPr>
        <w:ind w:left="6590" w:hanging="360"/>
      </w:pPr>
      <w:rPr>
        <w:rFonts w:ascii="Courier New" w:hAnsi="Courier New" w:cs="Courier New" w:hint="default"/>
      </w:rPr>
    </w:lvl>
    <w:lvl w:ilvl="8" w:tplc="04270005" w:tentative="1">
      <w:start w:val="1"/>
      <w:numFmt w:val="bullet"/>
      <w:lvlText w:val=""/>
      <w:lvlJc w:val="left"/>
      <w:pPr>
        <w:ind w:left="7310" w:hanging="360"/>
      </w:pPr>
      <w:rPr>
        <w:rFonts w:ascii="Wingdings" w:hAnsi="Wingdings" w:hint="default"/>
      </w:rPr>
    </w:lvl>
  </w:abstractNum>
  <w:abstractNum w:abstractNumId="10" w15:restartNumberingAfterBreak="0">
    <w:nsid w:val="4B6770CA"/>
    <w:multiLevelType w:val="hybridMultilevel"/>
    <w:tmpl w:val="A4B8A9B8"/>
    <w:lvl w:ilvl="0" w:tplc="8AA0C6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5DF958AF"/>
    <w:multiLevelType w:val="multilevel"/>
    <w:tmpl w:val="553A0C0E"/>
    <w:lvl w:ilvl="0">
      <w:start w:val="1"/>
      <w:numFmt w:val="decimal"/>
      <w:suff w:val="space"/>
      <w:lvlText w:val="%1."/>
      <w:lvlJc w:val="left"/>
      <w:pPr>
        <w:ind w:left="1" w:firstLine="567"/>
      </w:pPr>
      <w:rPr>
        <w:rFonts w:ascii="Times New Roman" w:eastAsia="Times New Roman" w:hAnsi="Times New Roman" w:cs="Times New Roman" w:hint="default"/>
      </w:rPr>
    </w:lvl>
    <w:lvl w:ilvl="1">
      <w:start w:val="1"/>
      <w:numFmt w:val="decimal"/>
      <w:isLgl/>
      <w:suff w:val="space"/>
      <w:lvlText w:val="%1.%2."/>
      <w:lvlJc w:val="left"/>
      <w:pPr>
        <w:ind w:left="851" w:firstLine="851"/>
      </w:pPr>
      <w:rPr>
        <w:rFonts w:cs="Times New Roman" w:hint="default"/>
        <w:i w:val="0"/>
        <w:sz w:val="24"/>
      </w:rPr>
    </w:lvl>
    <w:lvl w:ilvl="2">
      <w:start w:val="1"/>
      <w:numFmt w:val="decimal"/>
      <w:isLgl/>
      <w:suff w:val="space"/>
      <w:lvlText w:val="%1.%2.%3."/>
      <w:lvlJc w:val="left"/>
      <w:pPr>
        <w:ind w:left="0" w:firstLine="1134"/>
      </w:pPr>
      <w:rPr>
        <w:rFonts w:cs="Times New Roman" w:hint="default"/>
        <w:sz w:val="24"/>
        <w:szCs w:val="24"/>
      </w:rPr>
    </w:lvl>
    <w:lvl w:ilvl="3">
      <w:start w:val="1"/>
      <w:numFmt w:val="decimal"/>
      <w:isLgl/>
      <w:lvlText w:val="%1.%2.%3.%4."/>
      <w:lvlJc w:val="left"/>
      <w:pPr>
        <w:ind w:left="2010" w:hanging="720"/>
      </w:pPr>
      <w:rPr>
        <w:rFonts w:cs="Times New Roman" w:hint="default"/>
      </w:rPr>
    </w:lvl>
    <w:lvl w:ilvl="4">
      <w:start w:val="1"/>
      <w:numFmt w:val="decimal"/>
      <w:isLgl/>
      <w:lvlText w:val="%1.%2.%3.%4.%5."/>
      <w:lvlJc w:val="left"/>
      <w:pPr>
        <w:ind w:left="2370" w:hanging="1080"/>
      </w:pPr>
      <w:rPr>
        <w:rFonts w:cs="Times New Roman" w:hint="default"/>
      </w:rPr>
    </w:lvl>
    <w:lvl w:ilvl="5">
      <w:start w:val="1"/>
      <w:numFmt w:val="decimal"/>
      <w:isLgl/>
      <w:lvlText w:val="%1.%2.%3.%4.%5.%6."/>
      <w:lvlJc w:val="left"/>
      <w:pPr>
        <w:ind w:left="2370" w:hanging="1080"/>
      </w:pPr>
      <w:rPr>
        <w:rFonts w:cs="Times New Roman" w:hint="default"/>
      </w:rPr>
    </w:lvl>
    <w:lvl w:ilvl="6">
      <w:start w:val="1"/>
      <w:numFmt w:val="decimal"/>
      <w:isLgl/>
      <w:lvlText w:val="%1.%2.%3.%4.%5.%6.%7."/>
      <w:lvlJc w:val="left"/>
      <w:pPr>
        <w:ind w:left="2730" w:hanging="1440"/>
      </w:pPr>
      <w:rPr>
        <w:rFonts w:cs="Times New Roman" w:hint="default"/>
      </w:rPr>
    </w:lvl>
    <w:lvl w:ilvl="7">
      <w:start w:val="1"/>
      <w:numFmt w:val="decimal"/>
      <w:isLgl/>
      <w:lvlText w:val="%1.%2.%3.%4.%5.%6.%7.%8."/>
      <w:lvlJc w:val="left"/>
      <w:pPr>
        <w:ind w:left="2730" w:hanging="1440"/>
      </w:pPr>
      <w:rPr>
        <w:rFonts w:cs="Times New Roman" w:hint="default"/>
      </w:rPr>
    </w:lvl>
    <w:lvl w:ilvl="8">
      <w:start w:val="1"/>
      <w:numFmt w:val="decimal"/>
      <w:isLgl/>
      <w:lvlText w:val="%1.%2.%3.%4.%5.%6.%7.%8.%9."/>
      <w:lvlJc w:val="left"/>
      <w:pPr>
        <w:ind w:left="3090" w:hanging="1800"/>
      </w:pPr>
      <w:rPr>
        <w:rFonts w:cs="Times New Roman" w:hint="default"/>
      </w:rPr>
    </w:lvl>
  </w:abstractNum>
  <w:abstractNum w:abstractNumId="12" w15:restartNumberingAfterBreak="0">
    <w:nsid w:val="666E52F5"/>
    <w:multiLevelType w:val="hybridMultilevel"/>
    <w:tmpl w:val="0436ECCE"/>
    <w:lvl w:ilvl="0" w:tplc="770690B6">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3" w15:restartNumberingAfterBreak="0">
    <w:nsid w:val="698E3F5E"/>
    <w:multiLevelType w:val="multilevel"/>
    <w:tmpl w:val="58AAE188"/>
    <w:lvl w:ilvl="0">
      <w:start w:val="14"/>
      <w:numFmt w:val="decimal"/>
      <w:lvlText w:val="%1."/>
      <w:lvlJc w:val="left"/>
      <w:pPr>
        <w:ind w:left="480" w:hanging="480"/>
      </w:pPr>
      <w:rPr>
        <w:rFonts w:eastAsia="Times New Roman" w:hint="default"/>
      </w:rPr>
    </w:lvl>
    <w:lvl w:ilvl="1">
      <w:start w:val="2"/>
      <w:numFmt w:val="decimal"/>
      <w:lvlText w:val="%1.%2."/>
      <w:lvlJc w:val="left"/>
      <w:pPr>
        <w:ind w:left="1331" w:hanging="48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14" w15:restartNumberingAfterBreak="0">
    <w:nsid w:val="755F7E9A"/>
    <w:multiLevelType w:val="hybridMultilevel"/>
    <w:tmpl w:val="306E3AF8"/>
    <w:lvl w:ilvl="0" w:tplc="02B64FF8">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5" w15:restartNumberingAfterBreak="0">
    <w:nsid w:val="773C1CDB"/>
    <w:multiLevelType w:val="multilevel"/>
    <w:tmpl w:val="86C6BF5E"/>
    <w:lvl w:ilvl="0">
      <w:start w:val="14"/>
      <w:numFmt w:val="decimal"/>
      <w:lvlText w:val="%1"/>
      <w:lvlJc w:val="left"/>
      <w:pPr>
        <w:ind w:left="420" w:hanging="420"/>
      </w:pPr>
      <w:rPr>
        <w:rFonts w:hint="default"/>
        <w:color w:val="auto"/>
      </w:rPr>
    </w:lvl>
    <w:lvl w:ilvl="1">
      <w:start w:val="2"/>
      <w:numFmt w:val="decimal"/>
      <w:lvlText w:val="%1.%2"/>
      <w:lvlJc w:val="left"/>
      <w:pPr>
        <w:ind w:left="1271" w:hanging="42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546" w:hanging="144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608" w:hanging="1800"/>
      </w:pPr>
      <w:rPr>
        <w:rFonts w:hint="default"/>
        <w:color w:val="auto"/>
      </w:rPr>
    </w:lvl>
  </w:abstractNum>
  <w:abstractNum w:abstractNumId="16" w15:restartNumberingAfterBreak="0">
    <w:nsid w:val="7D7C3F63"/>
    <w:multiLevelType w:val="hybridMultilevel"/>
    <w:tmpl w:val="5D5E45D0"/>
    <w:lvl w:ilvl="0" w:tplc="D2827E22">
      <w:start w:val="1"/>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num w:numId="1">
    <w:abstractNumId w:val="14"/>
  </w:num>
  <w:num w:numId="2">
    <w:abstractNumId w:val="1"/>
  </w:num>
  <w:num w:numId="3">
    <w:abstractNumId w:val="9"/>
  </w:num>
  <w:num w:numId="4">
    <w:abstractNumId w:val="0"/>
  </w:num>
  <w:num w:numId="5">
    <w:abstractNumId w:val="3"/>
  </w:num>
  <w:num w:numId="6">
    <w:abstractNumId w:val="10"/>
  </w:num>
  <w:num w:numId="7">
    <w:abstractNumId w:val="8"/>
  </w:num>
  <w:num w:numId="8">
    <w:abstractNumId w:val="12"/>
  </w:num>
  <w:num w:numId="9">
    <w:abstractNumId w:val="16"/>
  </w:num>
  <w:num w:numId="10">
    <w:abstractNumId w:val="2"/>
  </w:num>
  <w:num w:numId="11">
    <w:abstractNumId w:val="11"/>
  </w:num>
  <w:num w:numId="12">
    <w:abstractNumId w:val="15"/>
  </w:num>
  <w:num w:numId="13">
    <w:abstractNumId w:val="7"/>
  </w:num>
  <w:num w:numId="14">
    <w:abstractNumId w:val="5"/>
  </w:num>
  <w:num w:numId="15">
    <w:abstractNumId w:val="4"/>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6A9"/>
    <w:rsid w:val="00011075"/>
    <w:rsid w:val="00016C25"/>
    <w:rsid w:val="00020CBC"/>
    <w:rsid w:val="000328D0"/>
    <w:rsid w:val="00033452"/>
    <w:rsid w:val="00034981"/>
    <w:rsid w:val="000351E3"/>
    <w:rsid w:val="00044859"/>
    <w:rsid w:val="00045A34"/>
    <w:rsid w:val="00064E4B"/>
    <w:rsid w:val="0007702F"/>
    <w:rsid w:val="00081875"/>
    <w:rsid w:val="00091903"/>
    <w:rsid w:val="000B05A5"/>
    <w:rsid w:val="000D2F4F"/>
    <w:rsid w:val="000D4E3F"/>
    <w:rsid w:val="000D6416"/>
    <w:rsid w:val="000E12D7"/>
    <w:rsid w:val="000E6EF2"/>
    <w:rsid w:val="00105219"/>
    <w:rsid w:val="0012302D"/>
    <w:rsid w:val="0014038D"/>
    <w:rsid w:val="00150E5F"/>
    <w:rsid w:val="001662F4"/>
    <w:rsid w:val="00170B72"/>
    <w:rsid w:val="00171E55"/>
    <w:rsid w:val="0017241B"/>
    <w:rsid w:val="00175A98"/>
    <w:rsid w:val="001A503D"/>
    <w:rsid w:val="001D18D8"/>
    <w:rsid w:val="001D1B3A"/>
    <w:rsid w:val="001F698C"/>
    <w:rsid w:val="002027AE"/>
    <w:rsid w:val="002066A9"/>
    <w:rsid w:val="002109F4"/>
    <w:rsid w:val="00222D5F"/>
    <w:rsid w:val="00230598"/>
    <w:rsid w:val="0025414A"/>
    <w:rsid w:val="0026067E"/>
    <w:rsid w:val="00262B74"/>
    <w:rsid w:val="002738EE"/>
    <w:rsid w:val="00282241"/>
    <w:rsid w:val="00283A18"/>
    <w:rsid w:val="002913A3"/>
    <w:rsid w:val="00292E98"/>
    <w:rsid w:val="002A6B2A"/>
    <w:rsid w:val="002B0ED1"/>
    <w:rsid w:val="002C0622"/>
    <w:rsid w:val="002C4704"/>
    <w:rsid w:val="002C67A2"/>
    <w:rsid w:val="002C7DDE"/>
    <w:rsid w:val="002D3144"/>
    <w:rsid w:val="002D457A"/>
    <w:rsid w:val="002D4EBD"/>
    <w:rsid w:val="002F239B"/>
    <w:rsid w:val="002F7907"/>
    <w:rsid w:val="0033415B"/>
    <w:rsid w:val="00341592"/>
    <w:rsid w:val="0034230A"/>
    <w:rsid w:val="003428C6"/>
    <w:rsid w:val="003846A1"/>
    <w:rsid w:val="00384E72"/>
    <w:rsid w:val="00391385"/>
    <w:rsid w:val="003A4088"/>
    <w:rsid w:val="003B5E17"/>
    <w:rsid w:val="003C2963"/>
    <w:rsid w:val="003C2A22"/>
    <w:rsid w:val="003E2EA3"/>
    <w:rsid w:val="003E3BDF"/>
    <w:rsid w:val="003E45CF"/>
    <w:rsid w:val="004138FB"/>
    <w:rsid w:val="00416468"/>
    <w:rsid w:val="00422A25"/>
    <w:rsid w:val="00423218"/>
    <w:rsid w:val="00423B59"/>
    <w:rsid w:val="00433F4D"/>
    <w:rsid w:val="00434509"/>
    <w:rsid w:val="0043655A"/>
    <w:rsid w:val="00441220"/>
    <w:rsid w:val="00452648"/>
    <w:rsid w:val="004539BF"/>
    <w:rsid w:val="00486BD4"/>
    <w:rsid w:val="00494E30"/>
    <w:rsid w:val="004A0E65"/>
    <w:rsid w:val="004B4770"/>
    <w:rsid w:val="004B7D58"/>
    <w:rsid w:val="004C57CD"/>
    <w:rsid w:val="004C6E0A"/>
    <w:rsid w:val="004E0D97"/>
    <w:rsid w:val="004F5C35"/>
    <w:rsid w:val="00503362"/>
    <w:rsid w:val="005062BB"/>
    <w:rsid w:val="00506721"/>
    <w:rsid w:val="00515E39"/>
    <w:rsid w:val="00523E27"/>
    <w:rsid w:val="00536845"/>
    <w:rsid w:val="00541F2B"/>
    <w:rsid w:val="00593A2E"/>
    <w:rsid w:val="005A56E7"/>
    <w:rsid w:val="005C5FDC"/>
    <w:rsid w:val="005D2B06"/>
    <w:rsid w:val="005E7743"/>
    <w:rsid w:val="005F0A9B"/>
    <w:rsid w:val="005F0C55"/>
    <w:rsid w:val="005F15A7"/>
    <w:rsid w:val="00600C3E"/>
    <w:rsid w:val="00600E25"/>
    <w:rsid w:val="00607BC3"/>
    <w:rsid w:val="0063217F"/>
    <w:rsid w:val="00646F5C"/>
    <w:rsid w:val="00653631"/>
    <w:rsid w:val="00661031"/>
    <w:rsid w:val="00671097"/>
    <w:rsid w:val="0068443C"/>
    <w:rsid w:val="00684531"/>
    <w:rsid w:val="00691809"/>
    <w:rsid w:val="006A3D1A"/>
    <w:rsid w:val="006B2F44"/>
    <w:rsid w:val="006B3F08"/>
    <w:rsid w:val="006B4034"/>
    <w:rsid w:val="006C5995"/>
    <w:rsid w:val="006C70C6"/>
    <w:rsid w:val="006F1C72"/>
    <w:rsid w:val="006F6AD3"/>
    <w:rsid w:val="00731DB9"/>
    <w:rsid w:val="0073429F"/>
    <w:rsid w:val="0073715B"/>
    <w:rsid w:val="007412AE"/>
    <w:rsid w:val="00747F3E"/>
    <w:rsid w:val="00762A1C"/>
    <w:rsid w:val="00764C66"/>
    <w:rsid w:val="0077617C"/>
    <w:rsid w:val="0078221F"/>
    <w:rsid w:val="007860CA"/>
    <w:rsid w:val="00791B82"/>
    <w:rsid w:val="00796613"/>
    <w:rsid w:val="007A661F"/>
    <w:rsid w:val="007A725A"/>
    <w:rsid w:val="007B36DD"/>
    <w:rsid w:val="007B686B"/>
    <w:rsid w:val="007C222C"/>
    <w:rsid w:val="007D5C77"/>
    <w:rsid w:val="007E36C8"/>
    <w:rsid w:val="007E3AE1"/>
    <w:rsid w:val="007E6AD8"/>
    <w:rsid w:val="007E7B97"/>
    <w:rsid w:val="007F6685"/>
    <w:rsid w:val="0081096B"/>
    <w:rsid w:val="008121FE"/>
    <w:rsid w:val="00836A00"/>
    <w:rsid w:val="00840753"/>
    <w:rsid w:val="008615BD"/>
    <w:rsid w:val="00864D82"/>
    <w:rsid w:val="00870BD4"/>
    <w:rsid w:val="00877B94"/>
    <w:rsid w:val="00884D39"/>
    <w:rsid w:val="008A1D30"/>
    <w:rsid w:val="008A29C2"/>
    <w:rsid w:val="008A3C9E"/>
    <w:rsid w:val="008A65C6"/>
    <w:rsid w:val="008B774E"/>
    <w:rsid w:val="008C6D00"/>
    <w:rsid w:val="008D522F"/>
    <w:rsid w:val="008E1717"/>
    <w:rsid w:val="008E1FA2"/>
    <w:rsid w:val="008E5CBB"/>
    <w:rsid w:val="008F41A6"/>
    <w:rsid w:val="00903B09"/>
    <w:rsid w:val="0091568D"/>
    <w:rsid w:val="00921401"/>
    <w:rsid w:val="009257DA"/>
    <w:rsid w:val="0093000E"/>
    <w:rsid w:val="00932941"/>
    <w:rsid w:val="0093321C"/>
    <w:rsid w:val="00940917"/>
    <w:rsid w:val="0095189C"/>
    <w:rsid w:val="00964694"/>
    <w:rsid w:val="00974808"/>
    <w:rsid w:val="0097628C"/>
    <w:rsid w:val="009A71A9"/>
    <w:rsid w:val="009B4ACF"/>
    <w:rsid w:val="009D5162"/>
    <w:rsid w:val="009E3B5E"/>
    <w:rsid w:val="009E565A"/>
    <w:rsid w:val="009F3F57"/>
    <w:rsid w:val="009F6364"/>
    <w:rsid w:val="00A0350B"/>
    <w:rsid w:val="00A151CC"/>
    <w:rsid w:val="00A1794B"/>
    <w:rsid w:val="00A21376"/>
    <w:rsid w:val="00A3445D"/>
    <w:rsid w:val="00A34B51"/>
    <w:rsid w:val="00A359E0"/>
    <w:rsid w:val="00A37FE7"/>
    <w:rsid w:val="00A51854"/>
    <w:rsid w:val="00A53970"/>
    <w:rsid w:val="00A54FC0"/>
    <w:rsid w:val="00A5504C"/>
    <w:rsid w:val="00A65F7A"/>
    <w:rsid w:val="00A67CCD"/>
    <w:rsid w:val="00A70C83"/>
    <w:rsid w:val="00A924CC"/>
    <w:rsid w:val="00A9345A"/>
    <w:rsid w:val="00A94BBA"/>
    <w:rsid w:val="00A972D8"/>
    <w:rsid w:val="00AA2AA2"/>
    <w:rsid w:val="00AA3A19"/>
    <w:rsid w:val="00AA6E3C"/>
    <w:rsid w:val="00AF4C0A"/>
    <w:rsid w:val="00B462B6"/>
    <w:rsid w:val="00B471A0"/>
    <w:rsid w:val="00B52278"/>
    <w:rsid w:val="00B546D3"/>
    <w:rsid w:val="00B5625D"/>
    <w:rsid w:val="00B611A1"/>
    <w:rsid w:val="00B66846"/>
    <w:rsid w:val="00B738D0"/>
    <w:rsid w:val="00B73E59"/>
    <w:rsid w:val="00B80D70"/>
    <w:rsid w:val="00B937A1"/>
    <w:rsid w:val="00B945D1"/>
    <w:rsid w:val="00BB5917"/>
    <w:rsid w:val="00BC69F5"/>
    <w:rsid w:val="00BD5111"/>
    <w:rsid w:val="00BE3F15"/>
    <w:rsid w:val="00BE5F37"/>
    <w:rsid w:val="00BF2066"/>
    <w:rsid w:val="00C060BA"/>
    <w:rsid w:val="00C256C5"/>
    <w:rsid w:val="00C34CAC"/>
    <w:rsid w:val="00C358EB"/>
    <w:rsid w:val="00C41F3B"/>
    <w:rsid w:val="00C50873"/>
    <w:rsid w:val="00C5477B"/>
    <w:rsid w:val="00C55C12"/>
    <w:rsid w:val="00C6150F"/>
    <w:rsid w:val="00C724CE"/>
    <w:rsid w:val="00C73D15"/>
    <w:rsid w:val="00C90969"/>
    <w:rsid w:val="00C95721"/>
    <w:rsid w:val="00CC02F4"/>
    <w:rsid w:val="00CC1CF3"/>
    <w:rsid w:val="00CD10FF"/>
    <w:rsid w:val="00CE1345"/>
    <w:rsid w:val="00D041A9"/>
    <w:rsid w:val="00D12D24"/>
    <w:rsid w:val="00D20074"/>
    <w:rsid w:val="00D33988"/>
    <w:rsid w:val="00D368EE"/>
    <w:rsid w:val="00D46DF1"/>
    <w:rsid w:val="00D470EC"/>
    <w:rsid w:val="00D47430"/>
    <w:rsid w:val="00D511C0"/>
    <w:rsid w:val="00D51B7A"/>
    <w:rsid w:val="00D53A7B"/>
    <w:rsid w:val="00D54115"/>
    <w:rsid w:val="00D60C52"/>
    <w:rsid w:val="00D63F17"/>
    <w:rsid w:val="00D7281D"/>
    <w:rsid w:val="00D73DEF"/>
    <w:rsid w:val="00D86609"/>
    <w:rsid w:val="00DA5036"/>
    <w:rsid w:val="00DB4860"/>
    <w:rsid w:val="00DC6662"/>
    <w:rsid w:val="00DE049D"/>
    <w:rsid w:val="00DE672F"/>
    <w:rsid w:val="00E10792"/>
    <w:rsid w:val="00E204FA"/>
    <w:rsid w:val="00E207C2"/>
    <w:rsid w:val="00E531E7"/>
    <w:rsid w:val="00E7071E"/>
    <w:rsid w:val="00E86852"/>
    <w:rsid w:val="00E92493"/>
    <w:rsid w:val="00EA7201"/>
    <w:rsid w:val="00EA73B7"/>
    <w:rsid w:val="00EB6F2E"/>
    <w:rsid w:val="00ED2EF5"/>
    <w:rsid w:val="00ED31DA"/>
    <w:rsid w:val="00ED5F5A"/>
    <w:rsid w:val="00EF5445"/>
    <w:rsid w:val="00EF6171"/>
    <w:rsid w:val="00F0288A"/>
    <w:rsid w:val="00F1246C"/>
    <w:rsid w:val="00F133EF"/>
    <w:rsid w:val="00F17E4F"/>
    <w:rsid w:val="00F21951"/>
    <w:rsid w:val="00F379C9"/>
    <w:rsid w:val="00F64401"/>
    <w:rsid w:val="00F746BC"/>
    <w:rsid w:val="00F77A83"/>
    <w:rsid w:val="00F835BB"/>
    <w:rsid w:val="00F938C2"/>
    <w:rsid w:val="00FA50D8"/>
    <w:rsid w:val="00FA5755"/>
    <w:rsid w:val="00FB25B6"/>
    <w:rsid w:val="00FF0E32"/>
    <w:rsid w:val="00FF2B07"/>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DD733"/>
  <w15:docId w15:val="{3175964A-A99D-49A4-AFAA-786BDD45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D31DA"/>
    <w:rPr>
      <w:lang w:eastAsia="en-US"/>
    </w:rPr>
  </w:style>
  <w:style w:type="paragraph" w:styleId="Antrat1">
    <w:name w:val="heading 1"/>
    <w:basedOn w:val="prastasis"/>
    <w:next w:val="prastasis"/>
    <w:qFormat/>
    <w:rsid w:val="00ED31DA"/>
    <w:pPr>
      <w:keepNext/>
      <w:jc w:val="center"/>
      <w:outlineLvl w:val="0"/>
    </w:pPr>
    <w:rPr>
      <w:sz w:val="28"/>
    </w:rPr>
  </w:style>
  <w:style w:type="paragraph" w:styleId="Antrat2">
    <w:name w:val="heading 2"/>
    <w:basedOn w:val="prastasis"/>
    <w:next w:val="prastasis"/>
    <w:qFormat/>
    <w:rsid w:val="00ED31DA"/>
    <w:pPr>
      <w:keepNext/>
      <w:jc w:val="center"/>
      <w:outlineLvl w:val="1"/>
    </w:pPr>
    <w:rPr>
      <w:b/>
      <w:sz w:val="24"/>
    </w:rPr>
  </w:style>
  <w:style w:type="paragraph" w:styleId="Antrat3">
    <w:name w:val="heading 3"/>
    <w:basedOn w:val="prastasis"/>
    <w:next w:val="prastasis"/>
    <w:qFormat/>
    <w:rsid w:val="00ED31DA"/>
    <w:pPr>
      <w:keepNext/>
      <w:jc w:val="center"/>
      <w:outlineLvl w:val="2"/>
    </w:pPr>
    <w:rPr>
      <w:sz w:val="24"/>
    </w:rPr>
  </w:style>
  <w:style w:type="paragraph" w:styleId="Antrat4">
    <w:name w:val="heading 4"/>
    <w:basedOn w:val="prastasis"/>
    <w:next w:val="prastasis"/>
    <w:qFormat/>
    <w:rsid w:val="00ED31DA"/>
    <w:pPr>
      <w:keepNext/>
      <w:ind w:left="-250" w:firstLine="250"/>
      <w:outlineLvl w:val="3"/>
    </w:pPr>
    <w:rPr>
      <w:sz w:val="24"/>
    </w:rPr>
  </w:style>
  <w:style w:type="paragraph" w:styleId="Antrat5">
    <w:name w:val="heading 5"/>
    <w:basedOn w:val="prastasis"/>
    <w:next w:val="prastasis"/>
    <w:qFormat/>
    <w:rsid w:val="00ED31DA"/>
    <w:pPr>
      <w:keepNext/>
      <w:outlineLvl w:val="4"/>
    </w:pPr>
    <w:rPr>
      <w:sz w:val="24"/>
    </w:rPr>
  </w:style>
  <w:style w:type="paragraph" w:styleId="Antrat6">
    <w:name w:val="heading 6"/>
    <w:basedOn w:val="prastasis"/>
    <w:next w:val="prastasis"/>
    <w:qFormat/>
    <w:rsid w:val="00ED31DA"/>
    <w:pPr>
      <w:spacing w:before="240" w:after="60"/>
      <w:outlineLvl w:val="5"/>
    </w:pPr>
    <w:rPr>
      <w:rFonts w:ascii="Calibri" w:hAnsi="Calibri"/>
      <w:b/>
      <w:bCs/>
      <w:sz w:val="22"/>
      <w:szCs w:val="22"/>
    </w:rPr>
  </w:style>
  <w:style w:type="paragraph" w:styleId="Antrat7">
    <w:name w:val="heading 7"/>
    <w:basedOn w:val="prastasis"/>
    <w:next w:val="prastasis"/>
    <w:qFormat/>
    <w:rsid w:val="00ED31DA"/>
    <w:pPr>
      <w:spacing w:before="240" w:after="60"/>
      <w:outlineLvl w:val="6"/>
    </w:pPr>
    <w:rPr>
      <w:rFonts w:ascii="Calibri" w:hAnsi="Calibri"/>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ED31DA"/>
    <w:pPr>
      <w:tabs>
        <w:tab w:val="center" w:pos="4153"/>
        <w:tab w:val="right" w:pos="8306"/>
      </w:tabs>
    </w:pPr>
  </w:style>
  <w:style w:type="paragraph" w:styleId="Porat">
    <w:name w:val="footer"/>
    <w:basedOn w:val="prastasis"/>
    <w:link w:val="PoratDiagrama"/>
    <w:uiPriority w:val="99"/>
    <w:rsid w:val="00ED31DA"/>
    <w:pPr>
      <w:tabs>
        <w:tab w:val="center" w:pos="4153"/>
        <w:tab w:val="right" w:pos="8306"/>
      </w:tabs>
    </w:pPr>
  </w:style>
  <w:style w:type="character" w:styleId="Puslapionumeris">
    <w:name w:val="page number"/>
    <w:basedOn w:val="Numatytasispastraiposriftas"/>
    <w:semiHidden/>
    <w:rsid w:val="00ED31DA"/>
  </w:style>
  <w:style w:type="paragraph" w:styleId="Pagrindinistekstas">
    <w:name w:val="Body Text"/>
    <w:basedOn w:val="prastasis"/>
    <w:semiHidden/>
    <w:rsid w:val="00ED31DA"/>
    <w:rPr>
      <w:sz w:val="24"/>
    </w:rPr>
  </w:style>
  <w:style w:type="paragraph" w:styleId="Pagrindiniotekstotrauka">
    <w:name w:val="Body Text Indent"/>
    <w:basedOn w:val="prastasis"/>
    <w:link w:val="PagrindiniotekstotraukaDiagrama"/>
    <w:semiHidden/>
    <w:rsid w:val="00ED31DA"/>
    <w:pPr>
      <w:ind w:firstLine="720"/>
      <w:jc w:val="both"/>
    </w:pPr>
    <w:rPr>
      <w:sz w:val="24"/>
      <w:szCs w:val="24"/>
    </w:rPr>
  </w:style>
  <w:style w:type="paragraph" w:styleId="Pagrindiniotekstotrauka2">
    <w:name w:val="Body Text Indent 2"/>
    <w:basedOn w:val="prastasis"/>
    <w:semiHidden/>
    <w:rsid w:val="00ED31DA"/>
    <w:pPr>
      <w:tabs>
        <w:tab w:val="left" w:pos="1365"/>
      </w:tabs>
      <w:ind w:firstLine="1440"/>
      <w:jc w:val="both"/>
    </w:pPr>
    <w:rPr>
      <w:sz w:val="24"/>
    </w:rPr>
  </w:style>
  <w:style w:type="paragraph" w:styleId="Debesliotekstas">
    <w:name w:val="Balloon Text"/>
    <w:basedOn w:val="prastasis"/>
    <w:semiHidden/>
    <w:unhideWhenUsed/>
    <w:rsid w:val="00ED31DA"/>
    <w:rPr>
      <w:rFonts w:ascii="Tahoma" w:hAnsi="Tahoma" w:cs="Tahoma"/>
      <w:sz w:val="16"/>
      <w:szCs w:val="16"/>
    </w:rPr>
  </w:style>
  <w:style w:type="character" w:customStyle="1" w:styleId="BalloonTextChar">
    <w:name w:val="Balloon Text Char"/>
    <w:semiHidden/>
    <w:rsid w:val="00ED31DA"/>
    <w:rPr>
      <w:rFonts w:ascii="Tahoma" w:hAnsi="Tahoma" w:cs="Tahoma"/>
      <w:sz w:val="16"/>
      <w:szCs w:val="16"/>
      <w:lang w:eastAsia="en-US"/>
    </w:rPr>
  </w:style>
  <w:style w:type="character" w:customStyle="1" w:styleId="Heading7Char">
    <w:name w:val="Heading 7 Char"/>
    <w:semiHidden/>
    <w:rsid w:val="00ED31DA"/>
    <w:rPr>
      <w:rFonts w:ascii="Calibri" w:eastAsia="Times New Roman" w:hAnsi="Calibri" w:cs="Times New Roman"/>
      <w:sz w:val="24"/>
      <w:szCs w:val="24"/>
      <w:lang w:eastAsia="en-US"/>
    </w:rPr>
  </w:style>
  <w:style w:type="character" w:customStyle="1" w:styleId="HeaderChar">
    <w:name w:val="Header Char"/>
    <w:rsid w:val="00ED31DA"/>
    <w:rPr>
      <w:lang w:eastAsia="en-US"/>
    </w:rPr>
  </w:style>
  <w:style w:type="character" w:customStyle="1" w:styleId="Heading6Char">
    <w:name w:val="Heading 6 Char"/>
    <w:semiHidden/>
    <w:rsid w:val="00ED31DA"/>
    <w:rPr>
      <w:rFonts w:ascii="Calibri" w:eastAsia="Times New Roman" w:hAnsi="Calibri" w:cs="Times New Roman"/>
      <w:b/>
      <w:bCs/>
      <w:sz w:val="22"/>
      <w:szCs w:val="22"/>
      <w:lang w:eastAsia="en-US"/>
    </w:rPr>
  </w:style>
  <w:style w:type="paragraph" w:styleId="prastasiniatinklio">
    <w:name w:val="Normal (Web)"/>
    <w:basedOn w:val="prastasis"/>
    <w:semiHidden/>
    <w:rsid w:val="00ED31DA"/>
    <w:pPr>
      <w:spacing w:before="100" w:beforeAutospacing="1" w:after="100" w:afterAutospacing="1"/>
    </w:pPr>
    <w:rPr>
      <w:sz w:val="24"/>
      <w:szCs w:val="24"/>
      <w:lang w:val="en-GB"/>
    </w:rPr>
  </w:style>
  <w:style w:type="character" w:customStyle="1" w:styleId="PagrindiniotekstotraukaDiagrama">
    <w:name w:val="Pagrindinio teksto įtrauka Diagrama"/>
    <w:link w:val="Pagrindiniotekstotrauka"/>
    <w:semiHidden/>
    <w:rsid w:val="00B66846"/>
    <w:rPr>
      <w:sz w:val="24"/>
      <w:szCs w:val="24"/>
      <w:lang w:eastAsia="en-US"/>
    </w:rPr>
  </w:style>
  <w:style w:type="paragraph" w:customStyle="1" w:styleId="Pagrindinistekstas1">
    <w:name w:val="Pagrindinis tekstas1"/>
    <w:rsid w:val="009F6364"/>
    <w:pPr>
      <w:autoSpaceDE w:val="0"/>
      <w:autoSpaceDN w:val="0"/>
      <w:adjustRightInd w:val="0"/>
      <w:ind w:firstLine="312"/>
      <w:jc w:val="both"/>
    </w:pPr>
    <w:rPr>
      <w:rFonts w:ascii="TimesLT" w:eastAsia="Calibri" w:hAnsi="TimesLT"/>
      <w:lang w:val="en-US" w:eastAsia="en-US"/>
    </w:rPr>
  </w:style>
  <w:style w:type="character" w:customStyle="1" w:styleId="PoratDiagrama">
    <w:name w:val="Poraštė Diagrama"/>
    <w:basedOn w:val="Numatytasispastraiposriftas"/>
    <w:link w:val="Porat"/>
    <w:uiPriority w:val="99"/>
    <w:rsid w:val="00B471A0"/>
    <w:rPr>
      <w:lang w:eastAsia="en-US"/>
    </w:rPr>
  </w:style>
  <w:style w:type="character" w:customStyle="1" w:styleId="AntratsDiagrama">
    <w:name w:val="Antraštės Diagrama"/>
    <w:basedOn w:val="Numatytasispastraiposriftas"/>
    <w:link w:val="Antrats"/>
    <w:uiPriority w:val="99"/>
    <w:rsid w:val="00292E98"/>
    <w:rPr>
      <w:lang w:eastAsia="en-US"/>
    </w:rPr>
  </w:style>
  <w:style w:type="paragraph" w:styleId="Sraopastraipa">
    <w:name w:val="List Paragraph"/>
    <w:basedOn w:val="prastasis"/>
    <w:uiPriority w:val="34"/>
    <w:qFormat/>
    <w:rsid w:val="00422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14252">
      <w:bodyDiv w:val="1"/>
      <w:marLeft w:val="0"/>
      <w:marRight w:val="0"/>
      <w:marTop w:val="0"/>
      <w:marBottom w:val="0"/>
      <w:divBdr>
        <w:top w:val="none" w:sz="0" w:space="0" w:color="auto"/>
        <w:left w:val="none" w:sz="0" w:space="0" w:color="auto"/>
        <w:bottom w:val="none" w:sz="0" w:space="0" w:color="auto"/>
        <w:right w:val="none" w:sz="0" w:space="0" w:color="auto"/>
      </w:divBdr>
    </w:div>
    <w:div w:id="156725338">
      <w:bodyDiv w:val="1"/>
      <w:marLeft w:val="0"/>
      <w:marRight w:val="0"/>
      <w:marTop w:val="0"/>
      <w:marBottom w:val="0"/>
      <w:divBdr>
        <w:top w:val="none" w:sz="0" w:space="0" w:color="auto"/>
        <w:left w:val="none" w:sz="0" w:space="0" w:color="auto"/>
        <w:bottom w:val="none" w:sz="0" w:space="0" w:color="auto"/>
        <w:right w:val="none" w:sz="0" w:space="0" w:color="auto"/>
      </w:divBdr>
      <w:divsChild>
        <w:div w:id="756024040">
          <w:marLeft w:val="0"/>
          <w:marRight w:val="0"/>
          <w:marTop w:val="0"/>
          <w:marBottom w:val="0"/>
          <w:divBdr>
            <w:top w:val="none" w:sz="0" w:space="0" w:color="auto"/>
            <w:left w:val="none" w:sz="0" w:space="0" w:color="auto"/>
            <w:bottom w:val="none" w:sz="0" w:space="0" w:color="auto"/>
            <w:right w:val="none" w:sz="0" w:space="0" w:color="auto"/>
          </w:divBdr>
        </w:div>
      </w:divsChild>
    </w:div>
    <w:div w:id="1871064735">
      <w:bodyDiv w:val="1"/>
      <w:marLeft w:val="0"/>
      <w:marRight w:val="0"/>
      <w:marTop w:val="0"/>
      <w:marBottom w:val="0"/>
      <w:divBdr>
        <w:top w:val="none" w:sz="0" w:space="0" w:color="auto"/>
        <w:left w:val="none" w:sz="0" w:space="0" w:color="auto"/>
        <w:bottom w:val="none" w:sz="0" w:space="0" w:color="auto"/>
        <w:right w:val="none" w:sz="0" w:space="0" w:color="auto"/>
      </w:divBdr>
    </w:div>
    <w:div w:id="214684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0d23c20ef897426a8eca1f1317af4f6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0d23c20ef897426a8eca1f1317af4f67</Template>
  <TotalTime>1</TotalTime>
  <Pages>7</Pages>
  <Words>11868</Words>
  <Characters>6766</Characters>
  <Application>Microsoft Office Word</Application>
  <DocSecurity>0</DocSecurity>
  <Lines>56</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ZARASŲ RAJONO SAVIVALDYBĖS VIEŠOSIOS BIBLIOTEKOS NUOSTATŲ PATVIRTINIMO</vt:lpstr>
      <vt:lpstr/>
    </vt:vector>
  </TitlesOfParts>
  <Manager>2024-04-25</Manager>
  <Company>Lietuvos darbo birza</Company>
  <LinksUpToDate>false</LinksUpToDate>
  <CharactersWithSpaces>18597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ZARASŲ RAJONO SAVIVALDYBĖS VIEŠOSIOS BIBLIOTEKOS NUOSTATŲ PATVIRTINIMO</dc:title>
  <dc:subject>T-90</dc:subject>
  <dc:creator>Zarasų rajono savivaldybės taryba</dc:creator>
  <cp:lastModifiedBy>Jolanta</cp:lastModifiedBy>
  <cp:revision>2</cp:revision>
  <cp:lastPrinted>2023-12-08T11:21:00Z</cp:lastPrinted>
  <dcterms:created xsi:type="dcterms:W3CDTF">2025-02-18T11:30:00Z</dcterms:created>
  <dcterms:modified xsi:type="dcterms:W3CDTF">2025-02-18T11:30:00Z</dcterms:modified>
  <cp:category>Sprendimas</cp:category>
</cp:coreProperties>
</file>